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F9" w:rsidRPr="003202B6" w:rsidRDefault="00C948F9" w:rsidP="00C948F9">
      <w:pPr>
        <w:rPr>
          <w:rFonts w:ascii="Times New Roman" w:hAnsi="Times New Roman" w:cs="Times New Roman"/>
          <w:b/>
          <w:sz w:val="24"/>
          <w:szCs w:val="24"/>
        </w:rPr>
      </w:pPr>
      <w:r>
        <w:t>Title -</w:t>
      </w:r>
      <w:r w:rsidRPr="00C94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2B6">
        <w:rPr>
          <w:rFonts w:ascii="Times New Roman" w:hAnsi="Times New Roman" w:cs="Times New Roman"/>
          <w:b/>
          <w:sz w:val="24"/>
          <w:szCs w:val="24"/>
        </w:rPr>
        <w:t xml:space="preserve">Need for treatment in all skeletal class III cases – A </w:t>
      </w:r>
      <w:proofErr w:type="gramStart"/>
      <w:r w:rsidRPr="003202B6">
        <w:rPr>
          <w:rFonts w:ascii="Times New Roman" w:hAnsi="Times New Roman" w:cs="Times New Roman"/>
          <w:b/>
          <w:sz w:val="24"/>
          <w:szCs w:val="24"/>
        </w:rPr>
        <w:t>dilemma ?</w:t>
      </w:r>
      <w:proofErr w:type="gramEnd"/>
      <w:r w:rsidRPr="003202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202B6">
        <w:rPr>
          <w:rFonts w:ascii="Times New Roman" w:hAnsi="Times New Roman" w:cs="Times New Roman"/>
          <w:b/>
          <w:sz w:val="24"/>
          <w:szCs w:val="24"/>
        </w:rPr>
        <w:t>A case report.</w:t>
      </w:r>
      <w:proofErr w:type="gramEnd"/>
    </w:p>
    <w:p w:rsidR="00247EDC" w:rsidRDefault="00C948F9">
      <w:r>
        <w:t>Author – Dr Monika Mahajan</w:t>
      </w:r>
    </w:p>
    <w:p w:rsidR="00C948F9" w:rsidRDefault="00C948F9">
      <w:r>
        <w:t>MDS (Orthodontics)</w:t>
      </w:r>
    </w:p>
    <w:p w:rsidR="00C948F9" w:rsidRDefault="00C948F9">
      <w:r>
        <w:t>Assistant Professor</w:t>
      </w:r>
    </w:p>
    <w:p w:rsidR="00C948F9" w:rsidRDefault="00C948F9">
      <w:r>
        <w:t>Department of Orthodontics &amp; Dentofacial Orthopedics</w:t>
      </w:r>
    </w:p>
    <w:p w:rsidR="00C948F9" w:rsidRDefault="00C948F9">
      <w:r>
        <w:t xml:space="preserve">Himachal Pradesh Government Dental College &amp; Hospital </w:t>
      </w:r>
    </w:p>
    <w:p w:rsidR="00C948F9" w:rsidRDefault="00C948F9">
      <w:r>
        <w:t>Shimla- 171001</w:t>
      </w:r>
    </w:p>
    <w:p w:rsidR="00C948F9" w:rsidRDefault="00C948F9">
      <w:r>
        <w:t>Himachal Pradesh</w:t>
      </w:r>
    </w:p>
    <w:p w:rsidR="00C948F9" w:rsidRDefault="00C948F9">
      <w:r>
        <w:t>India</w:t>
      </w:r>
    </w:p>
    <w:p w:rsidR="00C948F9" w:rsidRDefault="00C948F9">
      <w:r>
        <w:t>Mb- 9418492013</w:t>
      </w:r>
    </w:p>
    <w:p w:rsidR="00C948F9" w:rsidRDefault="00C948F9">
      <w:r>
        <w:t>Email- monika.hemender@gmail.com</w:t>
      </w:r>
      <w:bookmarkStart w:id="0" w:name="_GoBack"/>
      <w:bookmarkEnd w:id="0"/>
    </w:p>
    <w:p w:rsidR="00C948F9" w:rsidRDefault="00C948F9"/>
    <w:sectPr w:rsidR="00C94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8F9"/>
    <w:rsid w:val="00247EDC"/>
    <w:rsid w:val="00C9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297</Characters>
  <Application>Microsoft Office Word</Application>
  <DocSecurity>0</DocSecurity>
  <Lines>2</Lines>
  <Paragraphs>1</Paragraphs>
  <ScaleCrop>false</ScaleCrop>
  <Company>Hewlett-Packard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2017-08-07T06:15:00Z</dcterms:created>
  <dcterms:modified xsi:type="dcterms:W3CDTF">2017-08-07T06:19:00Z</dcterms:modified>
</cp:coreProperties>
</file>