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66CA" w:rsidRDefault="007366CA" w:rsidP="007366CA">
      <w:pPr>
        <w:autoSpaceDE w:val="0"/>
        <w:autoSpaceDN w:val="0"/>
        <w:spacing w:after="0" w:line="240" w:lineRule="auto"/>
        <w:ind w:left="480" w:hanging="48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References</w:t>
      </w:r>
    </w:p>
    <w:p w:rsidR="007366CA" w:rsidRDefault="007366CA" w:rsidP="007366CA">
      <w:pPr>
        <w:autoSpaceDE w:val="0"/>
        <w:autoSpaceDN w:val="0"/>
        <w:spacing w:after="0" w:line="240" w:lineRule="auto"/>
        <w:ind w:left="480" w:hanging="48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bookmarkStart w:id="0" w:name="_GoBack"/>
      <w:bookmarkEnd w:id="0"/>
    </w:p>
    <w:p w:rsidR="007366CA" w:rsidRDefault="007366CA" w:rsidP="007366CA">
      <w:pPr>
        <w:autoSpaceDE w:val="0"/>
        <w:autoSpaceDN w:val="0"/>
        <w:spacing w:after="0" w:line="240" w:lineRule="auto"/>
        <w:ind w:left="480" w:hanging="480"/>
        <w:jc w:val="both"/>
        <w:rPr>
          <w:rFonts w:ascii="Times New Roman" w:eastAsia="AdvGulliv-R" w:hAnsi="Times New Roman" w:cs="Times New Roman"/>
          <w:sz w:val="20"/>
          <w:szCs w:val="20"/>
        </w:rPr>
      </w:pPr>
      <w:r w:rsidRPr="008F4C3B">
        <w:rPr>
          <w:rFonts w:ascii="Times New Roman" w:hAnsi="Times New Roman" w:cs="Times New Roman"/>
          <w:color w:val="000000"/>
          <w:sz w:val="20"/>
          <w:szCs w:val="20"/>
        </w:rPr>
        <w:t xml:space="preserve">[1]    G.G. </w:t>
      </w:r>
      <w:r w:rsidRPr="008F4C3B">
        <w:rPr>
          <w:rFonts w:ascii="Times New Roman" w:eastAsia="AdvGulliv-R" w:hAnsi="Times New Roman" w:cs="Times New Roman"/>
          <w:sz w:val="20"/>
          <w:szCs w:val="20"/>
        </w:rPr>
        <w:t>Stokes</w:t>
      </w:r>
      <w:proofErr w:type="gramStart"/>
      <w:r w:rsidRPr="008F4C3B">
        <w:rPr>
          <w:rFonts w:ascii="Times New Roman" w:eastAsia="AdvGulliv-R" w:hAnsi="Times New Roman" w:cs="Times New Roman"/>
          <w:sz w:val="20"/>
          <w:szCs w:val="20"/>
        </w:rPr>
        <w:t>,  On</w:t>
      </w:r>
      <w:proofErr w:type="gramEnd"/>
      <w:r w:rsidRPr="008F4C3B">
        <w:rPr>
          <w:rFonts w:ascii="Times New Roman" w:eastAsia="AdvGulliv-R" w:hAnsi="Times New Roman" w:cs="Times New Roman"/>
          <w:sz w:val="20"/>
          <w:szCs w:val="20"/>
        </w:rPr>
        <w:t xml:space="preserve"> the theories of the internal friction of fluids in motion, and of the equilibrium and motion of elastic solids, Trans. </w:t>
      </w:r>
      <w:proofErr w:type="spellStart"/>
      <w:r w:rsidRPr="008F4C3B">
        <w:rPr>
          <w:rFonts w:ascii="Times New Roman" w:eastAsia="AdvGulliv-R" w:hAnsi="Times New Roman" w:cs="Times New Roman"/>
          <w:sz w:val="20"/>
          <w:szCs w:val="20"/>
        </w:rPr>
        <w:t>Camb</w:t>
      </w:r>
      <w:proofErr w:type="spellEnd"/>
      <w:r w:rsidRPr="008F4C3B">
        <w:rPr>
          <w:rFonts w:ascii="Times New Roman" w:eastAsia="AdvGulliv-R" w:hAnsi="Times New Roman" w:cs="Times New Roman"/>
          <w:sz w:val="20"/>
          <w:szCs w:val="20"/>
        </w:rPr>
        <w:t>. Philos. Soc. 8 (1845) 287-305.</w:t>
      </w:r>
    </w:p>
    <w:p w:rsidR="007366CA" w:rsidRPr="00CE5EFB" w:rsidRDefault="007366CA" w:rsidP="007366CA">
      <w:pPr>
        <w:autoSpaceDE w:val="0"/>
        <w:autoSpaceDN w:val="0"/>
        <w:spacing w:after="0" w:line="240" w:lineRule="auto"/>
        <w:ind w:left="480" w:hanging="480"/>
        <w:jc w:val="both"/>
        <w:rPr>
          <w:rFonts w:ascii="Times New Roman" w:eastAsia="AdvGulliv-R" w:hAnsi="Times New Roman" w:cs="Times New Roman"/>
          <w:sz w:val="20"/>
          <w:szCs w:val="20"/>
        </w:rPr>
      </w:pPr>
    </w:p>
    <w:p w:rsidR="007366CA" w:rsidRDefault="007366CA" w:rsidP="007366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[2]     </w:t>
      </w:r>
      <w:r w:rsidRPr="008F4C3B">
        <w:rPr>
          <w:rFonts w:ascii="Times New Roman" w:hAnsi="Times New Roman" w:cs="Times New Roman"/>
          <w:color w:val="000000"/>
          <w:sz w:val="20"/>
          <w:szCs w:val="20"/>
        </w:rPr>
        <w:t xml:space="preserve">C.J. </w:t>
      </w:r>
      <w:proofErr w:type="spellStart"/>
      <w:r w:rsidRPr="008F4C3B">
        <w:rPr>
          <w:rFonts w:ascii="Times New Roman" w:hAnsi="Times New Roman" w:cs="Times New Roman"/>
          <w:color w:val="000000"/>
          <w:sz w:val="20"/>
          <w:szCs w:val="20"/>
        </w:rPr>
        <w:t>Barus</w:t>
      </w:r>
      <w:proofErr w:type="spellEnd"/>
      <w:r w:rsidRPr="008F4C3B">
        <w:rPr>
          <w:rFonts w:ascii="Times New Roman" w:hAnsi="Times New Roman" w:cs="Times New Roman"/>
          <w:color w:val="000000"/>
          <w:sz w:val="20"/>
          <w:szCs w:val="20"/>
        </w:rPr>
        <w:t xml:space="preserve">, Note on dependence of viscosity on pressure and temperature, </w:t>
      </w:r>
      <w:r w:rsidRPr="008F4C3B">
        <w:rPr>
          <w:rFonts w:ascii="Times New Roman" w:hAnsi="Times New Roman" w:cs="Times New Roman"/>
          <w:iCs/>
          <w:color w:val="000000"/>
          <w:sz w:val="20"/>
          <w:szCs w:val="20"/>
        </w:rPr>
        <w:t>Proceedings of the American Academy</w:t>
      </w:r>
      <w:r w:rsidRPr="008F4C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</w:p>
    <w:p w:rsidR="007366CA" w:rsidRDefault="007366CA" w:rsidP="007366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         </w:t>
      </w:r>
      <w:proofErr w:type="gramStart"/>
      <w:r w:rsidRPr="008F4C3B">
        <w:rPr>
          <w:rFonts w:ascii="Times New Roman" w:hAnsi="Times New Roman" w:cs="Times New Roman"/>
          <w:bCs/>
          <w:color w:val="000000"/>
          <w:sz w:val="20"/>
          <w:szCs w:val="20"/>
        </w:rPr>
        <w:t>27</w:t>
      </w:r>
      <w:proofErr w:type="gramEnd"/>
      <w:r w:rsidRPr="008F4C3B"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 (</w:t>
      </w:r>
      <w:r w:rsidRPr="008F4C3B">
        <w:rPr>
          <w:rFonts w:ascii="Times New Roman" w:hAnsi="Times New Roman" w:cs="Times New Roman"/>
          <w:color w:val="000000"/>
          <w:sz w:val="20"/>
          <w:szCs w:val="20"/>
        </w:rPr>
        <w:t xml:space="preserve">1891) 13-19. </w:t>
      </w:r>
    </w:p>
    <w:p w:rsidR="007366CA" w:rsidRPr="008F4C3B" w:rsidRDefault="007366CA" w:rsidP="007366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color w:val="000000"/>
          <w:sz w:val="20"/>
          <w:szCs w:val="20"/>
        </w:rPr>
      </w:pPr>
    </w:p>
    <w:p w:rsidR="007366CA" w:rsidRDefault="007366CA" w:rsidP="007366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[3]    </w:t>
      </w:r>
      <w:r w:rsidRPr="008F4C3B">
        <w:rPr>
          <w:rFonts w:ascii="Times New Roman" w:hAnsi="Times New Roman" w:cs="Times New Roman"/>
          <w:color w:val="000000"/>
          <w:sz w:val="20"/>
          <w:szCs w:val="20"/>
        </w:rPr>
        <w:t xml:space="preserve">C.J. </w:t>
      </w:r>
      <w:proofErr w:type="spellStart"/>
      <w:r w:rsidRPr="008F4C3B">
        <w:rPr>
          <w:rFonts w:ascii="Times New Roman" w:hAnsi="Times New Roman" w:cs="Times New Roman"/>
          <w:color w:val="000000"/>
          <w:sz w:val="20"/>
          <w:szCs w:val="20"/>
        </w:rPr>
        <w:t>Barus</w:t>
      </w:r>
      <w:proofErr w:type="spellEnd"/>
      <w:r w:rsidRPr="008F4C3B">
        <w:rPr>
          <w:rFonts w:ascii="Times New Roman" w:hAnsi="Times New Roman" w:cs="Times New Roman"/>
          <w:color w:val="000000"/>
          <w:sz w:val="20"/>
          <w:szCs w:val="20"/>
        </w:rPr>
        <w:t xml:space="preserve">, Isothermals, isopiestics and isometrics relative to viscosity, </w:t>
      </w:r>
      <w:r>
        <w:rPr>
          <w:rFonts w:ascii="Times New Roman" w:hAnsi="Times New Roman" w:cs="Times New Roman"/>
          <w:iCs/>
          <w:color w:val="000000"/>
          <w:sz w:val="20"/>
          <w:szCs w:val="20"/>
        </w:rPr>
        <w:t xml:space="preserve">American </w:t>
      </w:r>
      <w:r w:rsidRPr="008F4C3B">
        <w:rPr>
          <w:rFonts w:ascii="Times New Roman" w:hAnsi="Times New Roman" w:cs="Times New Roman"/>
          <w:iCs/>
          <w:color w:val="000000"/>
          <w:sz w:val="20"/>
          <w:szCs w:val="20"/>
        </w:rPr>
        <w:t>Journal of Science</w:t>
      </w:r>
      <w:r w:rsidRPr="008F4C3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8F4C3B">
        <w:rPr>
          <w:rFonts w:ascii="Times New Roman" w:hAnsi="Times New Roman" w:cs="Times New Roman"/>
          <w:bCs/>
          <w:color w:val="000000"/>
          <w:sz w:val="20"/>
          <w:szCs w:val="20"/>
        </w:rPr>
        <w:t>45 (</w:t>
      </w:r>
      <w:r w:rsidRPr="008F4C3B">
        <w:rPr>
          <w:rFonts w:ascii="Times New Roman" w:hAnsi="Times New Roman" w:cs="Times New Roman"/>
          <w:color w:val="000000"/>
          <w:sz w:val="20"/>
          <w:szCs w:val="20"/>
        </w:rPr>
        <w:t xml:space="preserve">1893) </w:t>
      </w:r>
    </w:p>
    <w:p w:rsidR="007366CA" w:rsidRDefault="007366CA" w:rsidP="007366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         </w:t>
      </w:r>
      <w:r w:rsidRPr="008F4C3B">
        <w:rPr>
          <w:rFonts w:ascii="Times New Roman" w:hAnsi="Times New Roman" w:cs="Times New Roman"/>
          <w:color w:val="000000"/>
          <w:sz w:val="20"/>
          <w:szCs w:val="20"/>
        </w:rPr>
        <w:t xml:space="preserve">87–96. </w:t>
      </w:r>
    </w:p>
    <w:p w:rsidR="007366CA" w:rsidRPr="00CE5EFB" w:rsidRDefault="007366CA" w:rsidP="007366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color w:val="000000"/>
          <w:sz w:val="20"/>
          <w:szCs w:val="20"/>
        </w:rPr>
      </w:pPr>
    </w:p>
    <w:p w:rsidR="007366CA" w:rsidRDefault="007366CA" w:rsidP="007366CA">
      <w:pPr>
        <w:autoSpaceDE w:val="0"/>
        <w:autoSpaceDN w:val="0"/>
        <w:spacing w:after="0" w:line="240" w:lineRule="auto"/>
        <w:ind w:left="480" w:hanging="480"/>
        <w:jc w:val="both"/>
        <w:rPr>
          <w:rFonts w:ascii="Times New Roman" w:eastAsia="AdvGulliv-R" w:hAnsi="Times New Roman" w:cs="Times New Roman"/>
          <w:sz w:val="20"/>
          <w:szCs w:val="20"/>
        </w:rPr>
      </w:pPr>
      <w:r w:rsidRPr="008F4C3B">
        <w:rPr>
          <w:rFonts w:ascii="Times New Roman" w:eastAsia="AdvGulliv-R" w:hAnsi="Times New Roman" w:cs="Times New Roman"/>
          <w:sz w:val="20"/>
          <w:szCs w:val="20"/>
        </w:rPr>
        <w:t xml:space="preserve">[4] </w:t>
      </w:r>
      <w:r w:rsidRPr="008F4C3B">
        <w:rPr>
          <w:rFonts w:ascii="Times New Roman" w:eastAsia="AdvGulliv-R" w:hAnsi="Times New Roman" w:cs="Times New Roman"/>
          <w:sz w:val="20"/>
          <w:szCs w:val="20"/>
        </w:rPr>
        <w:tab/>
        <w:t xml:space="preserve">S. Srinivasan, K.R. </w:t>
      </w:r>
      <w:proofErr w:type="spellStart"/>
      <w:r w:rsidRPr="008F4C3B">
        <w:rPr>
          <w:rFonts w:ascii="Times New Roman" w:eastAsia="AdvGulliv-R" w:hAnsi="Times New Roman" w:cs="Times New Roman"/>
          <w:sz w:val="20"/>
          <w:szCs w:val="20"/>
        </w:rPr>
        <w:t>Rajagopal</w:t>
      </w:r>
      <w:proofErr w:type="spellEnd"/>
      <w:r w:rsidRPr="008F4C3B">
        <w:rPr>
          <w:rFonts w:ascii="Times New Roman" w:eastAsia="AdvGulliv-R" w:hAnsi="Times New Roman" w:cs="Times New Roman"/>
          <w:sz w:val="20"/>
          <w:szCs w:val="20"/>
        </w:rPr>
        <w:t xml:space="preserve">, A thermodynamic basis for </w:t>
      </w:r>
      <w:r>
        <w:rPr>
          <w:rFonts w:ascii="Times New Roman" w:eastAsia="AdvGulliv-R" w:hAnsi="Times New Roman" w:cs="Times New Roman"/>
          <w:sz w:val="20"/>
          <w:szCs w:val="20"/>
        </w:rPr>
        <w:t xml:space="preserve">the derivation of the Darcy, </w:t>
      </w:r>
      <w:proofErr w:type="spellStart"/>
      <w:r w:rsidRPr="008F4C3B">
        <w:rPr>
          <w:rFonts w:ascii="Times New Roman" w:eastAsia="AdvGulliv-R" w:hAnsi="Times New Roman" w:cs="Times New Roman"/>
          <w:sz w:val="20"/>
          <w:szCs w:val="20"/>
        </w:rPr>
        <w:t>Forchheimer</w:t>
      </w:r>
      <w:proofErr w:type="spellEnd"/>
      <w:r w:rsidRPr="008F4C3B">
        <w:rPr>
          <w:rFonts w:ascii="Times New Roman" w:eastAsia="AdvGulliv-R" w:hAnsi="Times New Roman" w:cs="Times New Roman"/>
          <w:sz w:val="20"/>
          <w:szCs w:val="20"/>
        </w:rPr>
        <w:t xml:space="preserve"> and Brinkman models for flows through porous media and </w:t>
      </w:r>
      <w:r>
        <w:rPr>
          <w:rFonts w:ascii="Times New Roman" w:eastAsia="AdvGulliv-R" w:hAnsi="Times New Roman" w:cs="Times New Roman"/>
          <w:sz w:val="20"/>
          <w:szCs w:val="20"/>
        </w:rPr>
        <w:t xml:space="preserve">their generalizations, </w:t>
      </w:r>
      <w:r w:rsidRPr="008F4C3B">
        <w:rPr>
          <w:rFonts w:ascii="Times New Roman" w:eastAsia="AdvGulliv-R" w:hAnsi="Times New Roman" w:cs="Times New Roman"/>
          <w:sz w:val="20"/>
          <w:szCs w:val="20"/>
        </w:rPr>
        <w:t>International Journal of Non-Linear Mechanics 58 (2014)162-166.</w:t>
      </w:r>
    </w:p>
    <w:p w:rsidR="007366CA" w:rsidRPr="008F4C3B" w:rsidRDefault="007366CA" w:rsidP="007366CA">
      <w:pPr>
        <w:autoSpaceDE w:val="0"/>
        <w:autoSpaceDN w:val="0"/>
        <w:spacing w:after="0" w:line="240" w:lineRule="auto"/>
        <w:ind w:left="480" w:hanging="480"/>
        <w:jc w:val="both"/>
        <w:rPr>
          <w:rFonts w:ascii="Times New Roman" w:eastAsia="AdvGulliv-R" w:hAnsi="Times New Roman" w:cs="Times New Roman"/>
          <w:sz w:val="20"/>
          <w:szCs w:val="20"/>
        </w:rPr>
      </w:pPr>
    </w:p>
    <w:p w:rsidR="007366CA" w:rsidRDefault="007366CA" w:rsidP="007366CA">
      <w:pPr>
        <w:autoSpaceDE w:val="0"/>
        <w:autoSpaceDN w:val="0"/>
        <w:spacing w:after="0" w:line="240" w:lineRule="auto"/>
        <w:ind w:left="480" w:hanging="480"/>
        <w:jc w:val="both"/>
        <w:rPr>
          <w:rFonts w:ascii="Times New Roman" w:eastAsia="AdvGulliv-R" w:hAnsi="Times New Roman" w:cs="Times New Roman"/>
          <w:sz w:val="20"/>
          <w:szCs w:val="20"/>
        </w:rPr>
      </w:pPr>
      <w:r w:rsidRPr="008F4C3B">
        <w:rPr>
          <w:rFonts w:ascii="Times New Roman" w:eastAsia="AdvGulliv-R" w:hAnsi="Times New Roman" w:cs="Times New Roman"/>
          <w:sz w:val="20"/>
          <w:szCs w:val="20"/>
        </w:rPr>
        <w:t xml:space="preserve">[5]     K.R. </w:t>
      </w:r>
      <w:proofErr w:type="spellStart"/>
      <w:r w:rsidRPr="008F4C3B">
        <w:rPr>
          <w:rFonts w:ascii="Times New Roman" w:eastAsia="AdvGulliv-R" w:hAnsi="Times New Roman" w:cs="Times New Roman"/>
          <w:sz w:val="20"/>
          <w:szCs w:val="20"/>
        </w:rPr>
        <w:t>Rajagopal</w:t>
      </w:r>
      <w:proofErr w:type="spellEnd"/>
      <w:r w:rsidRPr="008F4C3B">
        <w:rPr>
          <w:rFonts w:ascii="Times New Roman" w:eastAsia="AdvGulliv-R" w:hAnsi="Times New Roman" w:cs="Times New Roman"/>
          <w:sz w:val="20"/>
          <w:szCs w:val="20"/>
        </w:rPr>
        <w:t xml:space="preserve">, G. </w:t>
      </w:r>
      <w:proofErr w:type="spellStart"/>
      <w:r w:rsidRPr="008F4C3B">
        <w:rPr>
          <w:rFonts w:ascii="Times New Roman" w:eastAsia="AdvGulliv-R" w:hAnsi="Times New Roman" w:cs="Times New Roman"/>
          <w:sz w:val="20"/>
          <w:szCs w:val="20"/>
        </w:rPr>
        <w:t>Saccomandi</w:t>
      </w:r>
      <w:proofErr w:type="spellEnd"/>
      <w:r w:rsidRPr="008F4C3B">
        <w:rPr>
          <w:rFonts w:ascii="Times New Roman" w:eastAsia="AdvGulliv-R" w:hAnsi="Times New Roman" w:cs="Times New Roman"/>
          <w:sz w:val="20"/>
          <w:szCs w:val="20"/>
        </w:rPr>
        <w:t xml:space="preserve">, L. </w:t>
      </w:r>
      <w:proofErr w:type="spellStart"/>
      <w:r w:rsidRPr="008F4C3B">
        <w:rPr>
          <w:rFonts w:ascii="Times New Roman" w:eastAsia="AdvGulliv-R" w:hAnsi="Times New Roman" w:cs="Times New Roman"/>
          <w:sz w:val="20"/>
          <w:szCs w:val="20"/>
        </w:rPr>
        <w:t>Vergori</w:t>
      </w:r>
      <w:proofErr w:type="spellEnd"/>
      <w:r w:rsidRPr="008F4C3B">
        <w:rPr>
          <w:rFonts w:ascii="Times New Roman" w:eastAsia="AdvGulliv-R" w:hAnsi="Times New Roman" w:cs="Times New Roman"/>
          <w:sz w:val="20"/>
          <w:szCs w:val="20"/>
        </w:rPr>
        <w:t>, Flow of f</w:t>
      </w:r>
      <w:r>
        <w:rPr>
          <w:rFonts w:ascii="Times New Roman" w:eastAsia="AdvGulliv-R" w:hAnsi="Times New Roman" w:cs="Times New Roman"/>
          <w:sz w:val="20"/>
          <w:szCs w:val="20"/>
        </w:rPr>
        <w:t>luids with pressure- and shear-</w:t>
      </w:r>
      <w:r w:rsidRPr="008F4C3B">
        <w:rPr>
          <w:rFonts w:ascii="Times New Roman" w:eastAsia="AdvGulliv-R" w:hAnsi="Times New Roman" w:cs="Times New Roman"/>
          <w:sz w:val="20"/>
          <w:szCs w:val="20"/>
        </w:rPr>
        <w:t xml:space="preserve">dependent viscosity down an inclined plane, Journal of Fluid Mechanics 706 (2012) </w:t>
      </w:r>
      <w:r>
        <w:rPr>
          <w:rFonts w:ascii="Times New Roman" w:eastAsia="AdvGulliv-R" w:hAnsi="Times New Roman" w:cs="Times New Roman"/>
          <w:sz w:val="20"/>
          <w:szCs w:val="20"/>
        </w:rPr>
        <w:t>173-189.</w:t>
      </w:r>
    </w:p>
    <w:p w:rsidR="007366CA" w:rsidRPr="008F4C3B" w:rsidRDefault="007366CA" w:rsidP="007366CA">
      <w:pPr>
        <w:autoSpaceDE w:val="0"/>
        <w:autoSpaceDN w:val="0"/>
        <w:spacing w:after="0" w:line="240" w:lineRule="auto"/>
        <w:ind w:left="480" w:hanging="480"/>
        <w:jc w:val="both"/>
        <w:rPr>
          <w:rFonts w:ascii="Times New Roman" w:eastAsia="AdvGulliv-R" w:hAnsi="Times New Roman" w:cs="Times New Roman"/>
          <w:sz w:val="20"/>
          <w:szCs w:val="20"/>
        </w:rPr>
      </w:pPr>
    </w:p>
    <w:p w:rsidR="007366CA" w:rsidRDefault="007366CA" w:rsidP="007366CA">
      <w:pPr>
        <w:autoSpaceDE w:val="0"/>
        <w:autoSpaceDN w:val="0"/>
        <w:spacing w:after="0" w:line="240" w:lineRule="auto"/>
        <w:ind w:left="480" w:hanging="480"/>
        <w:jc w:val="both"/>
        <w:rPr>
          <w:rFonts w:ascii="Times New Roman" w:eastAsia="AdvGulliv-R" w:hAnsi="Times New Roman" w:cs="Times New Roman"/>
          <w:sz w:val="20"/>
          <w:szCs w:val="20"/>
        </w:rPr>
      </w:pPr>
      <w:r w:rsidRPr="008F4C3B">
        <w:rPr>
          <w:rFonts w:ascii="Times New Roman" w:eastAsia="AdvGulliv-R" w:hAnsi="Times New Roman" w:cs="Times New Roman"/>
          <w:sz w:val="20"/>
          <w:szCs w:val="20"/>
        </w:rPr>
        <w:t xml:space="preserve">[6] </w:t>
      </w:r>
      <w:r w:rsidRPr="008F4C3B">
        <w:rPr>
          <w:rFonts w:ascii="Times New Roman" w:eastAsia="AdvGulliv-R" w:hAnsi="Times New Roman" w:cs="Times New Roman"/>
          <w:sz w:val="20"/>
          <w:szCs w:val="20"/>
        </w:rPr>
        <w:tab/>
        <w:t xml:space="preserve">V.L. </w:t>
      </w:r>
      <w:proofErr w:type="spellStart"/>
      <w:r w:rsidRPr="008F4C3B">
        <w:rPr>
          <w:rFonts w:ascii="Times New Roman" w:eastAsia="AdvGulliv-R" w:hAnsi="Times New Roman" w:cs="Times New Roman"/>
          <w:sz w:val="20"/>
          <w:szCs w:val="20"/>
        </w:rPr>
        <w:t>Savatorova</w:t>
      </w:r>
      <w:proofErr w:type="spellEnd"/>
      <w:r w:rsidRPr="008F4C3B">
        <w:rPr>
          <w:rFonts w:ascii="Times New Roman" w:eastAsia="AdvGulliv-R" w:hAnsi="Times New Roman" w:cs="Times New Roman"/>
          <w:sz w:val="20"/>
          <w:szCs w:val="20"/>
        </w:rPr>
        <w:t xml:space="preserve">, K.R. </w:t>
      </w:r>
      <w:proofErr w:type="spellStart"/>
      <w:r w:rsidRPr="008F4C3B">
        <w:rPr>
          <w:rFonts w:ascii="Times New Roman" w:eastAsia="AdvGulliv-R" w:hAnsi="Times New Roman" w:cs="Times New Roman"/>
          <w:sz w:val="20"/>
          <w:szCs w:val="20"/>
        </w:rPr>
        <w:t>Rajagopal</w:t>
      </w:r>
      <w:proofErr w:type="spellEnd"/>
      <w:r w:rsidRPr="008F4C3B">
        <w:rPr>
          <w:rFonts w:ascii="Times New Roman" w:eastAsia="AdvGulliv-R" w:hAnsi="Times New Roman" w:cs="Times New Roman"/>
          <w:sz w:val="20"/>
          <w:szCs w:val="20"/>
        </w:rPr>
        <w:t xml:space="preserve">, Homogenization of </w:t>
      </w:r>
      <w:r>
        <w:rPr>
          <w:rFonts w:ascii="Times New Roman" w:eastAsia="AdvGulliv-R" w:hAnsi="Times New Roman" w:cs="Times New Roman"/>
          <w:sz w:val="20"/>
          <w:szCs w:val="20"/>
        </w:rPr>
        <w:t xml:space="preserve">a generalization of Brinkman’s </w:t>
      </w:r>
      <w:r w:rsidRPr="008F4C3B">
        <w:rPr>
          <w:rFonts w:ascii="Times New Roman" w:eastAsia="AdvGulliv-R" w:hAnsi="Times New Roman" w:cs="Times New Roman"/>
          <w:sz w:val="20"/>
          <w:szCs w:val="20"/>
        </w:rPr>
        <w:t>equation for the flow of a fluid with pressure dependent viscosity through a rigid porous solid,</w:t>
      </w:r>
      <w:r>
        <w:rPr>
          <w:rFonts w:ascii="Times New Roman" w:eastAsia="AdvGulliv-R" w:hAnsi="Times New Roman" w:cs="Times New Roman"/>
          <w:sz w:val="20"/>
          <w:szCs w:val="20"/>
        </w:rPr>
        <w:t xml:space="preserve"> </w:t>
      </w:r>
      <w:r w:rsidRPr="008F4C3B">
        <w:rPr>
          <w:rFonts w:ascii="Times New Roman" w:eastAsia="AdvGulliv-R" w:hAnsi="Times New Roman" w:cs="Times New Roman"/>
          <w:sz w:val="20"/>
          <w:szCs w:val="20"/>
        </w:rPr>
        <w:t xml:space="preserve">ZAMM 91#8 (2011) </w:t>
      </w:r>
      <w:r>
        <w:rPr>
          <w:rFonts w:ascii="Times New Roman" w:eastAsia="AdvGulliv-R" w:hAnsi="Times New Roman" w:cs="Times New Roman"/>
          <w:sz w:val="20"/>
          <w:szCs w:val="20"/>
        </w:rPr>
        <w:t>630-648.</w:t>
      </w:r>
    </w:p>
    <w:p w:rsidR="007366CA" w:rsidRPr="00CE5EFB" w:rsidRDefault="007366CA" w:rsidP="007366CA">
      <w:pPr>
        <w:autoSpaceDE w:val="0"/>
        <w:autoSpaceDN w:val="0"/>
        <w:spacing w:after="0" w:line="240" w:lineRule="auto"/>
        <w:ind w:left="480" w:hanging="480"/>
        <w:jc w:val="both"/>
        <w:rPr>
          <w:rFonts w:ascii="Times New Roman" w:eastAsia="AdvGulliv-R" w:hAnsi="Times New Roman" w:cs="Times New Roman"/>
          <w:sz w:val="20"/>
          <w:szCs w:val="20"/>
        </w:rPr>
      </w:pPr>
    </w:p>
    <w:p w:rsidR="007366CA" w:rsidRDefault="007366CA" w:rsidP="007366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F4C3B">
        <w:rPr>
          <w:rFonts w:ascii="Times New Roman" w:hAnsi="Times New Roman" w:cs="Times New Roman"/>
          <w:sz w:val="20"/>
          <w:szCs w:val="20"/>
        </w:rPr>
        <w:t xml:space="preserve">[7]     K. Kannan, K.R, </w:t>
      </w:r>
      <w:proofErr w:type="spellStart"/>
      <w:r w:rsidRPr="008F4C3B">
        <w:rPr>
          <w:rFonts w:ascii="Times New Roman" w:hAnsi="Times New Roman" w:cs="Times New Roman"/>
          <w:sz w:val="20"/>
          <w:szCs w:val="20"/>
        </w:rPr>
        <w:t>Rajagopal</w:t>
      </w:r>
      <w:proofErr w:type="spellEnd"/>
      <w:r w:rsidRPr="008F4C3B">
        <w:rPr>
          <w:rFonts w:ascii="Times New Roman" w:hAnsi="Times New Roman" w:cs="Times New Roman"/>
          <w:sz w:val="20"/>
          <w:szCs w:val="20"/>
        </w:rPr>
        <w:t>, Flow through porous media due to hig</w:t>
      </w:r>
      <w:r>
        <w:rPr>
          <w:rFonts w:ascii="Times New Roman" w:hAnsi="Times New Roman" w:cs="Times New Roman"/>
          <w:sz w:val="20"/>
          <w:szCs w:val="20"/>
        </w:rPr>
        <w:t xml:space="preserve">h </w:t>
      </w:r>
      <w:proofErr w:type="gramStart"/>
      <w:r>
        <w:rPr>
          <w:rFonts w:ascii="Times New Roman" w:hAnsi="Times New Roman" w:cs="Times New Roman"/>
          <w:sz w:val="20"/>
          <w:szCs w:val="20"/>
        </w:rPr>
        <w:t>pressure  gradients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, Applied </w:t>
      </w:r>
      <w:r w:rsidRPr="008F4C3B">
        <w:rPr>
          <w:rFonts w:ascii="Times New Roman" w:hAnsi="Times New Roman" w:cs="Times New Roman"/>
          <w:sz w:val="20"/>
          <w:szCs w:val="20"/>
        </w:rPr>
        <w:t xml:space="preserve">Mathematics </w:t>
      </w:r>
    </w:p>
    <w:p w:rsidR="007366CA" w:rsidRDefault="007366CA" w:rsidP="007366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</w:t>
      </w:r>
      <w:proofErr w:type="gramStart"/>
      <w:r w:rsidRPr="008F4C3B">
        <w:rPr>
          <w:rFonts w:ascii="Times New Roman" w:hAnsi="Times New Roman" w:cs="Times New Roman"/>
          <w:sz w:val="20"/>
          <w:szCs w:val="20"/>
        </w:rPr>
        <w:t>and</w:t>
      </w:r>
      <w:proofErr w:type="gramEnd"/>
      <w:r w:rsidRPr="008F4C3B">
        <w:rPr>
          <w:rFonts w:ascii="Times New Roman" w:hAnsi="Times New Roman" w:cs="Times New Roman"/>
          <w:sz w:val="20"/>
          <w:szCs w:val="20"/>
        </w:rPr>
        <w:t xml:space="preserve"> Computation 199 (2008) </w:t>
      </w:r>
      <w:r>
        <w:rPr>
          <w:rFonts w:ascii="Times New Roman" w:hAnsi="Times New Roman" w:cs="Times New Roman"/>
          <w:sz w:val="20"/>
          <w:szCs w:val="20"/>
        </w:rPr>
        <w:t>748-759.</w:t>
      </w:r>
    </w:p>
    <w:p w:rsidR="007366CA" w:rsidRPr="008F4C3B" w:rsidRDefault="007366CA" w:rsidP="007366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366CA" w:rsidRDefault="007366CA" w:rsidP="007366C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[8]     </w:t>
      </w:r>
      <w:r w:rsidRPr="008F4C3B">
        <w:rPr>
          <w:rFonts w:ascii="Times New Roman" w:hAnsi="Times New Roman" w:cs="Times New Roman"/>
          <w:sz w:val="20"/>
          <w:szCs w:val="20"/>
        </w:rPr>
        <w:t xml:space="preserve">P.W. Bridgman, </w:t>
      </w:r>
      <w:proofErr w:type="gramStart"/>
      <w:r w:rsidRPr="008F4C3B">
        <w:rPr>
          <w:rFonts w:ascii="Times New Roman" w:hAnsi="Times New Roman" w:cs="Times New Roman"/>
          <w:iCs/>
          <w:sz w:val="20"/>
          <w:szCs w:val="20"/>
        </w:rPr>
        <w:t>The</w:t>
      </w:r>
      <w:proofErr w:type="gramEnd"/>
      <w:r w:rsidRPr="008F4C3B">
        <w:rPr>
          <w:rFonts w:ascii="Times New Roman" w:hAnsi="Times New Roman" w:cs="Times New Roman"/>
          <w:iCs/>
          <w:sz w:val="20"/>
          <w:szCs w:val="20"/>
        </w:rPr>
        <w:t xml:space="preserve"> Physics of High Pressure</w:t>
      </w:r>
      <w:r>
        <w:rPr>
          <w:rFonts w:ascii="Times New Roman" w:hAnsi="Times New Roman" w:cs="Times New Roman"/>
          <w:sz w:val="20"/>
          <w:szCs w:val="20"/>
        </w:rPr>
        <w:t>, MacMillan, New York, 1931.</w:t>
      </w:r>
    </w:p>
    <w:p w:rsidR="007366CA" w:rsidRPr="00CE5EFB" w:rsidRDefault="007366CA" w:rsidP="007366C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366CA" w:rsidRDefault="007366CA" w:rsidP="007366C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F4C3B">
        <w:rPr>
          <w:rFonts w:ascii="Times New Roman" w:hAnsi="Times New Roman" w:cs="Times New Roman"/>
          <w:sz w:val="20"/>
          <w:szCs w:val="20"/>
        </w:rPr>
        <w:t>[9</w:t>
      </w:r>
      <w:r>
        <w:rPr>
          <w:rFonts w:ascii="Times New Roman" w:hAnsi="Times New Roman" w:cs="Times New Roman"/>
          <w:sz w:val="20"/>
          <w:szCs w:val="20"/>
        </w:rPr>
        <w:t xml:space="preserve">]     </w:t>
      </w:r>
      <w:r w:rsidRPr="008F4C3B">
        <w:rPr>
          <w:rFonts w:ascii="Times New Roman" w:hAnsi="Times New Roman" w:cs="Times New Roman"/>
          <w:sz w:val="20"/>
          <w:szCs w:val="20"/>
        </w:rPr>
        <w:t xml:space="preserve">A.Z. </w:t>
      </w:r>
      <w:proofErr w:type="spellStart"/>
      <w:r w:rsidRPr="008F4C3B">
        <w:rPr>
          <w:rFonts w:ascii="Times New Roman" w:hAnsi="Times New Roman" w:cs="Times New Roman"/>
          <w:sz w:val="20"/>
          <w:szCs w:val="20"/>
        </w:rPr>
        <w:t>Szeri</w:t>
      </w:r>
      <w:proofErr w:type="spellEnd"/>
      <w:r w:rsidRPr="008F4C3B">
        <w:rPr>
          <w:rFonts w:ascii="Times New Roman" w:hAnsi="Times New Roman" w:cs="Times New Roman"/>
          <w:sz w:val="20"/>
          <w:szCs w:val="20"/>
        </w:rPr>
        <w:t xml:space="preserve">, </w:t>
      </w:r>
      <w:r w:rsidRPr="008F4C3B">
        <w:rPr>
          <w:rFonts w:ascii="Times New Roman" w:hAnsi="Times New Roman" w:cs="Times New Roman"/>
          <w:iCs/>
          <w:sz w:val="20"/>
          <w:szCs w:val="20"/>
        </w:rPr>
        <w:t>Fluid Film Lubrication: Theory and Design</w:t>
      </w:r>
      <w:r w:rsidRPr="008F4C3B">
        <w:rPr>
          <w:rFonts w:ascii="Times New Roman" w:hAnsi="Times New Roman" w:cs="Times New Roman"/>
          <w:sz w:val="20"/>
          <w:szCs w:val="20"/>
        </w:rPr>
        <w:t>, Cam</w:t>
      </w:r>
      <w:r>
        <w:rPr>
          <w:rFonts w:ascii="Times New Roman" w:hAnsi="Times New Roman" w:cs="Times New Roman"/>
          <w:sz w:val="20"/>
          <w:szCs w:val="20"/>
        </w:rPr>
        <w:t xml:space="preserve">bridge University Press, 1998. </w:t>
      </w:r>
    </w:p>
    <w:p w:rsidR="007366CA" w:rsidRPr="008F4C3B" w:rsidRDefault="007366CA" w:rsidP="007366C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366CA" w:rsidRDefault="007366CA" w:rsidP="007366CA">
      <w:pPr>
        <w:pStyle w:val="NormalWeb"/>
        <w:spacing w:before="0" w:beforeAutospacing="0" w:after="0" w:afterAutospacing="0"/>
        <w:jc w:val="both"/>
        <w:rPr>
          <w:sz w:val="20"/>
          <w:szCs w:val="20"/>
        </w:rPr>
      </w:pPr>
      <w:r w:rsidRPr="008F4C3B">
        <w:rPr>
          <w:sz w:val="20"/>
          <w:szCs w:val="20"/>
        </w:rPr>
        <w:t>[10</w:t>
      </w:r>
      <w:r>
        <w:rPr>
          <w:sz w:val="20"/>
          <w:szCs w:val="20"/>
        </w:rPr>
        <w:t xml:space="preserve">]    </w:t>
      </w:r>
      <w:r w:rsidRPr="008F4C3B">
        <w:rPr>
          <w:sz w:val="20"/>
          <w:szCs w:val="20"/>
        </w:rPr>
        <w:t xml:space="preserve">P.H. </w:t>
      </w:r>
      <w:proofErr w:type="spellStart"/>
      <w:r w:rsidRPr="008F4C3B">
        <w:rPr>
          <w:sz w:val="20"/>
          <w:szCs w:val="20"/>
        </w:rPr>
        <w:t>Vergne</w:t>
      </w:r>
      <w:proofErr w:type="spellEnd"/>
      <w:proofErr w:type="gramStart"/>
      <w:r w:rsidRPr="008F4C3B">
        <w:rPr>
          <w:sz w:val="20"/>
          <w:szCs w:val="20"/>
        </w:rPr>
        <w:t>,  Pressure</w:t>
      </w:r>
      <w:proofErr w:type="gramEnd"/>
      <w:r w:rsidRPr="008F4C3B">
        <w:rPr>
          <w:sz w:val="20"/>
          <w:szCs w:val="20"/>
        </w:rPr>
        <w:t>-viscosity behavior of various fluids, High Press. Res. 8 (1991</w:t>
      </w:r>
      <w:proofErr w:type="gramStart"/>
      <w:r w:rsidRPr="008F4C3B">
        <w:rPr>
          <w:sz w:val="20"/>
          <w:szCs w:val="20"/>
        </w:rPr>
        <w:t>)</w:t>
      </w:r>
      <w:r>
        <w:rPr>
          <w:sz w:val="20"/>
          <w:szCs w:val="20"/>
        </w:rPr>
        <w:t xml:space="preserve">  </w:t>
      </w:r>
      <w:r w:rsidRPr="008F4C3B">
        <w:rPr>
          <w:sz w:val="20"/>
          <w:szCs w:val="20"/>
        </w:rPr>
        <w:t>451</w:t>
      </w:r>
      <w:proofErr w:type="gramEnd"/>
      <w:r w:rsidRPr="008F4C3B">
        <w:rPr>
          <w:sz w:val="20"/>
          <w:szCs w:val="20"/>
        </w:rPr>
        <w:t>–454.</w:t>
      </w:r>
    </w:p>
    <w:p w:rsidR="007366CA" w:rsidRPr="008F4C3B" w:rsidRDefault="007366CA" w:rsidP="007366CA">
      <w:pPr>
        <w:pStyle w:val="NormalWeb"/>
        <w:spacing w:before="0" w:beforeAutospacing="0" w:after="0" w:afterAutospacing="0"/>
        <w:jc w:val="both"/>
        <w:rPr>
          <w:sz w:val="20"/>
          <w:szCs w:val="20"/>
        </w:rPr>
      </w:pPr>
    </w:p>
    <w:p w:rsidR="007366CA" w:rsidRDefault="007366CA" w:rsidP="007366CA">
      <w:pPr>
        <w:autoSpaceDE w:val="0"/>
        <w:autoSpaceDN w:val="0"/>
        <w:spacing w:after="0" w:line="240" w:lineRule="auto"/>
        <w:ind w:left="480" w:hanging="480"/>
        <w:jc w:val="both"/>
        <w:rPr>
          <w:rFonts w:ascii="Times New Roman" w:eastAsia="AdvGulliv-R" w:hAnsi="Times New Roman" w:cs="Times New Roman"/>
          <w:sz w:val="20"/>
          <w:szCs w:val="20"/>
        </w:rPr>
      </w:pPr>
      <w:r w:rsidRPr="008F4C3B">
        <w:rPr>
          <w:rFonts w:ascii="Times New Roman" w:eastAsia="AdvGulliv-R" w:hAnsi="Times New Roman" w:cs="Times New Roman"/>
          <w:sz w:val="20"/>
          <w:szCs w:val="20"/>
        </w:rPr>
        <w:t xml:space="preserve">[11]  </w:t>
      </w:r>
      <w:r w:rsidRPr="008F4C3B">
        <w:rPr>
          <w:rFonts w:ascii="Times New Roman" w:eastAsia="AdvGulliv-R" w:hAnsi="Times New Roman" w:cs="Times New Roman"/>
          <w:sz w:val="20"/>
          <w:szCs w:val="20"/>
        </w:rPr>
        <w:tab/>
      </w:r>
      <w:r>
        <w:rPr>
          <w:rFonts w:ascii="Times New Roman" w:eastAsia="AdvGulliv-R" w:hAnsi="Times New Roman" w:cs="Times New Roman"/>
          <w:sz w:val="20"/>
          <w:szCs w:val="20"/>
        </w:rPr>
        <w:t xml:space="preserve"> </w:t>
      </w:r>
      <w:r w:rsidRPr="008F4C3B">
        <w:rPr>
          <w:rFonts w:ascii="Times New Roman" w:eastAsia="AdvGulliv-R" w:hAnsi="Times New Roman" w:cs="Times New Roman"/>
          <w:sz w:val="20"/>
          <w:szCs w:val="20"/>
        </w:rPr>
        <w:t>F.J. Martinez-</w:t>
      </w:r>
      <w:proofErr w:type="spellStart"/>
      <w:r w:rsidRPr="008F4C3B">
        <w:rPr>
          <w:rFonts w:ascii="Times New Roman" w:eastAsia="AdvGulliv-R" w:hAnsi="Times New Roman" w:cs="Times New Roman"/>
          <w:sz w:val="20"/>
          <w:szCs w:val="20"/>
        </w:rPr>
        <w:t>Boza</w:t>
      </w:r>
      <w:proofErr w:type="spellEnd"/>
      <w:r w:rsidRPr="008F4C3B">
        <w:rPr>
          <w:rFonts w:ascii="Times New Roman" w:eastAsia="AdvGulliv-R" w:hAnsi="Times New Roman" w:cs="Times New Roman"/>
          <w:sz w:val="20"/>
          <w:szCs w:val="20"/>
        </w:rPr>
        <w:t xml:space="preserve">, M.J. Martin-Alfonso, C. </w:t>
      </w:r>
      <w:proofErr w:type="spellStart"/>
      <w:r w:rsidRPr="008F4C3B">
        <w:rPr>
          <w:rFonts w:ascii="Times New Roman" w:eastAsia="AdvGulliv-R" w:hAnsi="Times New Roman" w:cs="Times New Roman"/>
          <w:sz w:val="20"/>
          <w:szCs w:val="20"/>
        </w:rPr>
        <w:t>Callegos</w:t>
      </w:r>
      <w:proofErr w:type="spellEnd"/>
      <w:r w:rsidRPr="008F4C3B">
        <w:rPr>
          <w:rFonts w:ascii="Times New Roman" w:eastAsia="AdvGulliv-R" w:hAnsi="Times New Roman" w:cs="Times New Roman"/>
          <w:sz w:val="20"/>
          <w:szCs w:val="20"/>
        </w:rPr>
        <w:t xml:space="preserve">, M. Fernandez, High-pressure </w:t>
      </w:r>
      <w:r>
        <w:rPr>
          <w:rFonts w:ascii="Times New Roman" w:eastAsia="AdvGulliv-R" w:hAnsi="Times New Roman" w:cs="Times New Roman"/>
          <w:sz w:val="20"/>
          <w:szCs w:val="20"/>
        </w:rPr>
        <w:t xml:space="preserve">behavior </w:t>
      </w:r>
      <w:r w:rsidRPr="008F4C3B">
        <w:rPr>
          <w:rFonts w:ascii="Times New Roman" w:eastAsia="AdvGulliv-R" w:hAnsi="Times New Roman" w:cs="Times New Roman"/>
          <w:sz w:val="20"/>
          <w:szCs w:val="20"/>
        </w:rPr>
        <w:t xml:space="preserve">of intermediate </w:t>
      </w:r>
      <w:r>
        <w:rPr>
          <w:rFonts w:ascii="Times New Roman" w:eastAsia="AdvGulliv-R" w:hAnsi="Times New Roman" w:cs="Times New Roman"/>
          <w:sz w:val="20"/>
          <w:szCs w:val="20"/>
        </w:rPr>
        <w:t xml:space="preserve">  </w:t>
      </w:r>
    </w:p>
    <w:p w:rsidR="007366CA" w:rsidRDefault="007366CA" w:rsidP="007366CA">
      <w:pPr>
        <w:autoSpaceDE w:val="0"/>
        <w:autoSpaceDN w:val="0"/>
        <w:spacing w:after="0" w:line="240" w:lineRule="auto"/>
        <w:ind w:left="480" w:hanging="480"/>
        <w:jc w:val="both"/>
        <w:rPr>
          <w:rFonts w:ascii="Times New Roman" w:eastAsia="AdvGulliv-R" w:hAnsi="Times New Roman" w:cs="Times New Roman"/>
          <w:sz w:val="20"/>
          <w:szCs w:val="20"/>
        </w:rPr>
      </w:pPr>
      <w:r>
        <w:rPr>
          <w:rFonts w:ascii="Times New Roman" w:eastAsia="AdvGulliv-R" w:hAnsi="Times New Roman" w:cs="Times New Roman"/>
          <w:sz w:val="20"/>
          <w:szCs w:val="20"/>
        </w:rPr>
        <w:t xml:space="preserve">           </w:t>
      </w:r>
      <w:proofErr w:type="gramStart"/>
      <w:r w:rsidRPr="008F4C3B">
        <w:rPr>
          <w:rFonts w:ascii="Times New Roman" w:eastAsia="AdvGulliv-R" w:hAnsi="Times New Roman" w:cs="Times New Roman"/>
          <w:sz w:val="20"/>
          <w:szCs w:val="20"/>
        </w:rPr>
        <w:t>fuel</w:t>
      </w:r>
      <w:proofErr w:type="gramEnd"/>
      <w:r w:rsidRPr="008F4C3B">
        <w:rPr>
          <w:rFonts w:ascii="Times New Roman" w:eastAsia="AdvGulliv-R" w:hAnsi="Times New Roman" w:cs="Times New Roman"/>
          <w:sz w:val="20"/>
          <w:szCs w:val="20"/>
        </w:rPr>
        <w:t xml:space="preserve"> oils, Energy Fuels 25 (2011) </w:t>
      </w:r>
      <w:r>
        <w:rPr>
          <w:rFonts w:ascii="Times New Roman" w:eastAsia="AdvGulliv-R" w:hAnsi="Times New Roman" w:cs="Times New Roman"/>
          <w:sz w:val="20"/>
          <w:szCs w:val="20"/>
        </w:rPr>
        <w:t>5138-5144.</w:t>
      </w:r>
    </w:p>
    <w:p w:rsidR="007366CA" w:rsidRPr="00CE5EFB" w:rsidRDefault="007366CA" w:rsidP="007366CA">
      <w:pPr>
        <w:autoSpaceDE w:val="0"/>
        <w:autoSpaceDN w:val="0"/>
        <w:spacing w:after="0" w:line="240" w:lineRule="auto"/>
        <w:ind w:left="480" w:hanging="480"/>
        <w:jc w:val="both"/>
        <w:rPr>
          <w:rFonts w:ascii="Times New Roman" w:eastAsia="AdvGulliv-R" w:hAnsi="Times New Roman" w:cs="Times New Roman"/>
          <w:sz w:val="20"/>
          <w:szCs w:val="20"/>
        </w:rPr>
      </w:pPr>
    </w:p>
    <w:p w:rsidR="007366CA" w:rsidRDefault="007366CA" w:rsidP="007366CA">
      <w:pPr>
        <w:autoSpaceDE w:val="0"/>
        <w:autoSpaceDN w:val="0"/>
        <w:adjustRightInd w:val="0"/>
        <w:spacing w:after="0" w:line="240" w:lineRule="auto"/>
        <w:ind w:left="480" w:hanging="48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[12] </w:t>
      </w:r>
      <w:r>
        <w:rPr>
          <w:rFonts w:ascii="Times New Roman" w:hAnsi="Times New Roman" w:cs="Times New Roman"/>
          <w:sz w:val="20"/>
          <w:szCs w:val="20"/>
        </w:rPr>
        <w:tab/>
        <w:t xml:space="preserve"> </w:t>
      </w:r>
      <w:r w:rsidRPr="008F4C3B">
        <w:rPr>
          <w:rFonts w:ascii="Times New Roman" w:hAnsi="Times New Roman" w:cs="Times New Roman"/>
          <w:sz w:val="20"/>
          <w:szCs w:val="20"/>
        </w:rPr>
        <w:t xml:space="preserve">K.B. </w:t>
      </w:r>
      <w:proofErr w:type="spellStart"/>
      <w:r w:rsidRPr="008F4C3B">
        <w:rPr>
          <w:rFonts w:ascii="Times New Roman" w:hAnsi="Times New Roman" w:cs="Times New Roman"/>
          <w:sz w:val="20"/>
          <w:szCs w:val="20"/>
        </w:rPr>
        <w:t>Nakshatrala</w:t>
      </w:r>
      <w:proofErr w:type="spellEnd"/>
      <w:r w:rsidRPr="008F4C3B">
        <w:rPr>
          <w:rFonts w:ascii="Times New Roman" w:eastAsia="MTSY" w:hAnsi="Times New Roman" w:cs="Times New Roman"/>
          <w:sz w:val="20"/>
          <w:szCs w:val="20"/>
        </w:rPr>
        <w:t xml:space="preserve">, K.R. </w:t>
      </w:r>
      <w:proofErr w:type="spellStart"/>
      <w:r w:rsidRPr="008F4C3B">
        <w:rPr>
          <w:rFonts w:ascii="Times New Roman" w:hAnsi="Times New Roman" w:cs="Times New Roman"/>
          <w:sz w:val="20"/>
          <w:szCs w:val="20"/>
        </w:rPr>
        <w:t>Rajagopal</w:t>
      </w:r>
      <w:proofErr w:type="spellEnd"/>
      <w:r w:rsidRPr="008F4C3B">
        <w:rPr>
          <w:rFonts w:ascii="Times New Roman" w:hAnsi="Times New Roman" w:cs="Times New Roman"/>
          <w:sz w:val="20"/>
          <w:szCs w:val="20"/>
        </w:rPr>
        <w:t xml:space="preserve">, A numerical study of fluids </w:t>
      </w:r>
      <w:r>
        <w:rPr>
          <w:rFonts w:ascii="Times New Roman" w:hAnsi="Times New Roman" w:cs="Times New Roman"/>
          <w:sz w:val="20"/>
          <w:szCs w:val="20"/>
        </w:rPr>
        <w:t xml:space="preserve">with pressure-dependent </w:t>
      </w:r>
      <w:r w:rsidRPr="008F4C3B">
        <w:rPr>
          <w:rFonts w:ascii="Times New Roman" w:hAnsi="Times New Roman" w:cs="Times New Roman"/>
          <w:sz w:val="20"/>
          <w:szCs w:val="20"/>
        </w:rPr>
        <w:t xml:space="preserve">viscosity flowing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:rsidR="007366CA" w:rsidRDefault="007366CA" w:rsidP="007366CA">
      <w:pPr>
        <w:autoSpaceDE w:val="0"/>
        <w:autoSpaceDN w:val="0"/>
        <w:adjustRightInd w:val="0"/>
        <w:spacing w:after="0" w:line="240" w:lineRule="auto"/>
        <w:ind w:left="480" w:hanging="48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</w:t>
      </w:r>
      <w:proofErr w:type="gramStart"/>
      <w:r w:rsidRPr="008F4C3B">
        <w:rPr>
          <w:rFonts w:ascii="Times New Roman" w:hAnsi="Times New Roman" w:cs="Times New Roman"/>
          <w:sz w:val="20"/>
          <w:szCs w:val="20"/>
        </w:rPr>
        <w:t>through</w:t>
      </w:r>
      <w:proofErr w:type="gramEnd"/>
      <w:r w:rsidRPr="008F4C3B">
        <w:rPr>
          <w:rFonts w:ascii="Times New Roman" w:hAnsi="Times New Roman" w:cs="Times New Roman"/>
          <w:sz w:val="20"/>
          <w:szCs w:val="20"/>
        </w:rPr>
        <w:t xml:space="preserve"> a rigid porous medium, </w:t>
      </w:r>
      <w:r w:rsidRPr="008F4C3B">
        <w:rPr>
          <w:rFonts w:ascii="Times New Roman" w:hAnsi="Times New Roman" w:cs="Times New Roman"/>
          <w:iCs/>
          <w:sz w:val="20"/>
          <w:szCs w:val="20"/>
        </w:rPr>
        <w:t xml:space="preserve">Int. J. </w:t>
      </w:r>
      <w:proofErr w:type="spellStart"/>
      <w:r w:rsidRPr="008F4C3B">
        <w:rPr>
          <w:rFonts w:ascii="Times New Roman" w:hAnsi="Times New Roman" w:cs="Times New Roman"/>
          <w:iCs/>
          <w:sz w:val="20"/>
          <w:szCs w:val="20"/>
        </w:rPr>
        <w:t>Numer</w:t>
      </w:r>
      <w:proofErr w:type="spellEnd"/>
      <w:r w:rsidRPr="008F4C3B">
        <w:rPr>
          <w:rFonts w:ascii="Times New Roman" w:hAnsi="Times New Roman" w:cs="Times New Roman"/>
          <w:iCs/>
          <w:sz w:val="20"/>
          <w:szCs w:val="20"/>
        </w:rPr>
        <w:t>. Meth. Fluids 67 (</w:t>
      </w:r>
      <w:r w:rsidRPr="008F4C3B">
        <w:rPr>
          <w:rFonts w:ascii="Times New Roman" w:hAnsi="Times New Roman" w:cs="Times New Roman"/>
          <w:sz w:val="20"/>
          <w:szCs w:val="20"/>
        </w:rPr>
        <w:t>2011)</w:t>
      </w:r>
      <w:r>
        <w:rPr>
          <w:rFonts w:ascii="Times New Roman" w:hAnsi="Times New Roman" w:cs="Times New Roman"/>
          <w:sz w:val="20"/>
          <w:szCs w:val="20"/>
        </w:rPr>
        <w:t xml:space="preserve"> 342-368.</w:t>
      </w:r>
    </w:p>
    <w:p w:rsidR="007366CA" w:rsidRPr="00CE5EFB" w:rsidRDefault="007366CA" w:rsidP="007366CA">
      <w:pPr>
        <w:autoSpaceDE w:val="0"/>
        <w:autoSpaceDN w:val="0"/>
        <w:adjustRightInd w:val="0"/>
        <w:spacing w:after="0" w:line="240" w:lineRule="auto"/>
        <w:ind w:left="480" w:hanging="480"/>
        <w:jc w:val="both"/>
        <w:rPr>
          <w:rStyle w:val="Hyperlink"/>
          <w:rFonts w:ascii="Times New Roman" w:hAnsi="Times New Roman" w:cs="Times New Roman"/>
          <w:sz w:val="20"/>
          <w:szCs w:val="20"/>
        </w:rPr>
      </w:pPr>
    </w:p>
    <w:p w:rsidR="007366CA" w:rsidRPr="008F4C3B" w:rsidRDefault="007366CA" w:rsidP="007366CA">
      <w:pPr>
        <w:autoSpaceDE w:val="0"/>
        <w:autoSpaceDN w:val="0"/>
        <w:spacing w:after="0" w:line="240" w:lineRule="auto"/>
        <w:ind w:left="480" w:hanging="480"/>
        <w:jc w:val="both"/>
        <w:rPr>
          <w:rFonts w:ascii="Times New Roman" w:eastAsia="AdvGulliv-R" w:hAnsi="Times New Roman" w:cs="Times New Roman"/>
          <w:sz w:val="20"/>
          <w:szCs w:val="20"/>
        </w:rPr>
      </w:pPr>
      <w:r w:rsidRPr="008F4C3B">
        <w:rPr>
          <w:rFonts w:ascii="Times New Roman" w:eastAsia="AdvGulliv-R" w:hAnsi="Times New Roman" w:cs="Times New Roman"/>
          <w:color w:val="000000"/>
          <w:sz w:val="20"/>
          <w:szCs w:val="20"/>
        </w:rPr>
        <w:t xml:space="preserve">[13] </w:t>
      </w:r>
      <w:r w:rsidRPr="008F4C3B">
        <w:rPr>
          <w:rFonts w:ascii="Times New Roman" w:eastAsia="AdvGulliv-R" w:hAnsi="Times New Roman" w:cs="Times New Roman"/>
          <w:color w:val="000000"/>
          <w:sz w:val="20"/>
          <w:szCs w:val="20"/>
        </w:rPr>
        <w:tab/>
        <w:t xml:space="preserve">  L. </w:t>
      </w:r>
      <w:proofErr w:type="spellStart"/>
      <w:r w:rsidRPr="008F4C3B">
        <w:rPr>
          <w:rFonts w:ascii="Times New Roman" w:eastAsia="AdvGulliv-R" w:hAnsi="Times New Roman" w:cs="Times New Roman"/>
          <w:color w:val="000000"/>
          <w:sz w:val="20"/>
          <w:szCs w:val="20"/>
        </w:rPr>
        <w:t>Fusi</w:t>
      </w:r>
      <w:proofErr w:type="spellEnd"/>
      <w:r w:rsidRPr="008F4C3B">
        <w:rPr>
          <w:rFonts w:ascii="Times New Roman" w:eastAsia="AdvGulliv-R" w:hAnsi="Times New Roman" w:cs="Times New Roman"/>
          <w:color w:val="000000"/>
          <w:sz w:val="20"/>
          <w:szCs w:val="20"/>
        </w:rPr>
        <w:t xml:space="preserve">, A. Farina, F. Rosso, </w:t>
      </w:r>
      <w:r w:rsidRPr="008F4C3B">
        <w:rPr>
          <w:rFonts w:ascii="Times New Roman" w:eastAsia="AdvGulliv-R" w:hAnsi="Times New Roman" w:cs="Times New Roman"/>
          <w:sz w:val="20"/>
          <w:szCs w:val="20"/>
        </w:rPr>
        <w:t xml:space="preserve">Mathematical models for fluids with pressure-dependent viscosity   </w:t>
      </w:r>
    </w:p>
    <w:p w:rsidR="007366CA" w:rsidRDefault="007366CA" w:rsidP="007366CA">
      <w:pPr>
        <w:autoSpaceDE w:val="0"/>
        <w:autoSpaceDN w:val="0"/>
        <w:spacing w:after="0" w:line="240" w:lineRule="auto"/>
        <w:ind w:left="480" w:hanging="480"/>
        <w:jc w:val="both"/>
        <w:rPr>
          <w:rFonts w:ascii="Times New Roman" w:eastAsia="AdvGulliv-R" w:hAnsi="Times New Roman" w:cs="Times New Roman"/>
          <w:sz w:val="20"/>
          <w:szCs w:val="20"/>
        </w:rPr>
      </w:pPr>
      <w:r w:rsidRPr="008F4C3B">
        <w:rPr>
          <w:rFonts w:ascii="Times New Roman" w:eastAsia="AdvGulliv-R" w:hAnsi="Times New Roman" w:cs="Times New Roman"/>
          <w:sz w:val="20"/>
          <w:szCs w:val="20"/>
        </w:rPr>
        <w:t xml:space="preserve">           </w:t>
      </w:r>
      <w:proofErr w:type="gramStart"/>
      <w:r w:rsidRPr="008F4C3B">
        <w:rPr>
          <w:rFonts w:ascii="Times New Roman" w:eastAsia="AdvGulliv-R" w:hAnsi="Times New Roman" w:cs="Times New Roman"/>
          <w:sz w:val="20"/>
          <w:szCs w:val="20"/>
        </w:rPr>
        <w:t>flowing</w:t>
      </w:r>
      <w:proofErr w:type="gramEnd"/>
      <w:r w:rsidRPr="008F4C3B">
        <w:rPr>
          <w:rFonts w:ascii="Times New Roman" w:eastAsia="AdvGulliv-R" w:hAnsi="Times New Roman" w:cs="Times New Roman"/>
          <w:sz w:val="20"/>
          <w:szCs w:val="20"/>
        </w:rPr>
        <w:t xml:space="preserve"> in porous media, Int. J. Engineering Science 87 (2015) </w:t>
      </w:r>
      <w:r>
        <w:rPr>
          <w:rFonts w:ascii="Times New Roman" w:eastAsia="AdvGulliv-R" w:hAnsi="Times New Roman" w:cs="Times New Roman"/>
          <w:sz w:val="20"/>
          <w:szCs w:val="20"/>
        </w:rPr>
        <w:t>110-118.</w:t>
      </w:r>
    </w:p>
    <w:p w:rsidR="007366CA" w:rsidRPr="00CE5EFB" w:rsidRDefault="007366CA" w:rsidP="007366CA">
      <w:pPr>
        <w:autoSpaceDE w:val="0"/>
        <w:autoSpaceDN w:val="0"/>
        <w:spacing w:after="0" w:line="240" w:lineRule="auto"/>
        <w:ind w:left="480" w:hanging="480"/>
        <w:jc w:val="both"/>
        <w:rPr>
          <w:rFonts w:ascii="Times New Roman" w:eastAsia="AdvGulliv-R" w:hAnsi="Times New Roman" w:cs="Times New Roman"/>
          <w:sz w:val="20"/>
          <w:szCs w:val="20"/>
        </w:rPr>
      </w:pPr>
    </w:p>
    <w:p w:rsidR="007366CA" w:rsidRDefault="007366CA" w:rsidP="007366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F4C3B">
        <w:rPr>
          <w:rFonts w:ascii="Times New Roman" w:hAnsi="Times New Roman" w:cs="Times New Roman"/>
          <w:sz w:val="20"/>
          <w:szCs w:val="20"/>
        </w:rPr>
        <w:t>[14</w:t>
      </w:r>
      <w:r>
        <w:rPr>
          <w:rFonts w:ascii="Times New Roman" w:hAnsi="Times New Roman" w:cs="Times New Roman"/>
          <w:sz w:val="20"/>
          <w:szCs w:val="20"/>
        </w:rPr>
        <w:t xml:space="preserve">]    </w:t>
      </w:r>
      <w:r w:rsidRPr="008F4C3B">
        <w:rPr>
          <w:rFonts w:ascii="Times New Roman" w:hAnsi="Times New Roman" w:cs="Times New Roman"/>
          <w:sz w:val="20"/>
          <w:szCs w:val="20"/>
        </w:rPr>
        <w:t xml:space="preserve">K.D. </w:t>
      </w:r>
      <w:proofErr w:type="spellStart"/>
      <w:r w:rsidRPr="008F4C3B">
        <w:rPr>
          <w:rFonts w:ascii="Times New Roman" w:hAnsi="Times New Roman" w:cs="Times New Roman"/>
          <w:sz w:val="20"/>
          <w:szCs w:val="20"/>
        </w:rPr>
        <w:t>Housiadas</w:t>
      </w:r>
      <w:proofErr w:type="spellEnd"/>
      <w:r w:rsidRPr="008F4C3B">
        <w:rPr>
          <w:rFonts w:ascii="Times New Roman" w:hAnsi="Times New Roman" w:cs="Times New Roman"/>
          <w:sz w:val="20"/>
          <w:szCs w:val="20"/>
        </w:rPr>
        <w:t xml:space="preserve">, G.C. Georgiou, R.I. Tanner, A note on the </w:t>
      </w:r>
      <w:r>
        <w:rPr>
          <w:rFonts w:ascii="Times New Roman" w:hAnsi="Times New Roman" w:cs="Times New Roman"/>
          <w:sz w:val="20"/>
          <w:szCs w:val="20"/>
        </w:rPr>
        <w:t xml:space="preserve">unbounded creeping flow past a </w:t>
      </w:r>
      <w:r w:rsidRPr="008F4C3B">
        <w:rPr>
          <w:rFonts w:ascii="Times New Roman" w:hAnsi="Times New Roman" w:cs="Times New Roman"/>
          <w:sz w:val="20"/>
          <w:szCs w:val="20"/>
        </w:rPr>
        <w:t xml:space="preserve">sphere for </w:t>
      </w:r>
    </w:p>
    <w:p w:rsidR="007366CA" w:rsidRDefault="007366CA" w:rsidP="007366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</w:t>
      </w:r>
      <w:r w:rsidRPr="008F4C3B">
        <w:rPr>
          <w:rFonts w:ascii="Times New Roman" w:hAnsi="Times New Roman" w:cs="Times New Roman"/>
          <w:sz w:val="20"/>
          <w:szCs w:val="20"/>
        </w:rPr>
        <w:t>Newtonian fluids with pressure-dependent viscosity,</w:t>
      </w:r>
      <w:r>
        <w:rPr>
          <w:rFonts w:ascii="Times New Roman" w:hAnsi="Times New Roman" w:cs="Times New Roman"/>
          <w:sz w:val="20"/>
          <w:szCs w:val="20"/>
        </w:rPr>
        <w:t xml:space="preserve"> International Journal of </w:t>
      </w:r>
      <w:r w:rsidRPr="008F4C3B">
        <w:rPr>
          <w:rFonts w:ascii="Times New Roman" w:hAnsi="Times New Roman" w:cs="Times New Roman"/>
          <w:sz w:val="20"/>
          <w:szCs w:val="20"/>
        </w:rPr>
        <w:t xml:space="preserve">Engineering Science 86 (2015) </w:t>
      </w:r>
    </w:p>
    <w:p w:rsidR="007366CA" w:rsidRDefault="007366CA" w:rsidP="007366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1–9.</w:t>
      </w:r>
    </w:p>
    <w:p w:rsidR="007366CA" w:rsidRPr="008F4C3B" w:rsidRDefault="007366CA" w:rsidP="007366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366CA" w:rsidRDefault="007366CA" w:rsidP="007366CA">
      <w:pPr>
        <w:autoSpaceDE w:val="0"/>
        <w:autoSpaceDN w:val="0"/>
        <w:adjustRightInd w:val="0"/>
        <w:spacing w:after="0" w:line="240" w:lineRule="auto"/>
        <w:jc w:val="both"/>
        <w:rPr>
          <w:rStyle w:val="referencesnote"/>
          <w:rFonts w:ascii="Times New Roman" w:hAnsi="Times New Roman" w:cs="Times New Roman"/>
          <w:sz w:val="20"/>
          <w:szCs w:val="20"/>
        </w:rPr>
      </w:pPr>
      <w:r w:rsidRPr="008F4C3B">
        <w:rPr>
          <w:rStyle w:val="label"/>
          <w:rFonts w:ascii="Times New Roman" w:hAnsi="Times New Roman" w:cs="Times New Roman"/>
          <w:sz w:val="20"/>
          <w:szCs w:val="20"/>
        </w:rPr>
        <w:t xml:space="preserve">[15] </w:t>
      </w:r>
      <w:r>
        <w:rPr>
          <w:rStyle w:val="label"/>
          <w:rFonts w:ascii="Times New Roman" w:hAnsi="Times New Roman" w:cs="Times New Roman"/>
          <w:sz w:val="20"/>
          <w:szCs w:val="20"/>
        </w:rPr>
        <w:t xml:space="preserve">   </w:t>
      </w:r>
      <w:r w:rsidRPr="008F4C3B">
        <w:rPr>
          <w:rStyle w:val="label"/>
          <w:rFonts w:ascii="Times New Roman" w:hAnsi="Times New Roman" w:cs="Times New Roman"/>
          <w:sz w:val="20"/>
          <w:szCs w:val="20"/>
        </w:rPr>
        <w:t xml:space="preserve">M.H. </w:t>
      </w:r>
      <w:r w:rsidRPr="008F4C3B">
        <w:rPr>
          <w:rStyle w:val="referencesnote"/>
          <w:rFonts w:ascii="Times New Roman" w:hAnsi="Times New Roman" w:cs="Times New Roman"/>
          <w:sz w:val="20"/>
          <w:szCs w:val="20"/>
        </w:rPr>
        <w:t xml:space="preserve">Hamdan, Single-phase flow through porous channels: A review. Flow models and channel entry </w:t>
      </w:r>
      <w:r>
        <w:rPr>
          <w:rStyle w:val="referencesnote"/>
          <w:rFonts w:ascii="Times New Roman" w:hAnsi="Times New Roman" w:cs="Times New Roman"/>
          <w:sz w:val="20"/>
          <w:szCs w:val="20"/>
        </w:rPr>
        <w:t xml:space="preserve"> </w:t>
      </w:r>
    </w:p>
    <w:p w:rsidR="007366CA" w:rsidRDefault="007366CA" w:rsidP="007366CA">
      <w:pPr>
        <w:autoSpaceDE w:val="0"/>
        <w:autoSpaceDN w:val="0"/>
        <w:adjustRightInd w:val="0"/>
        <w:spacing w:after="0" w:line="240" w:lineRule="auto"/>
        <w:jc w:val="both"/>
        <w:rPr>
          <w:rStyle w:val="referencesnote"/>
          <w:rFonts w:ascii="Times New Roman" w:hAnsi="Times New Roman" w:cs="Times New Roman"/>
          <w:sz w:val="20"/>
          <w:szCs w:val="20"/>
        </w:rPr>
      </w:pPr>
      <w:r>
        <w:rPr>
          <w:rStyle w:val="referencesnote"/>
          <w:rFonts w:ascii="Times New Roman" w:hAnsi="Times New Roman" w:cs="Times New Roman"/>
          <w:sz w:val="20"/>
          <w:szCs w:val="20"/>
        </w:rPr>
        <w:t xml:space="preserve">           </w:t>
      </w:r>
      <w:proofErr w:type="gramStart"/>
      <w:r w:rsidRPr="008F4C3B">
        <w:rPr>
          <w:rStyle w:val="referencesnote"/>
          <w:rFonts w:ascii="Times New Roman" w:hAnsi="Times New Roman" w:cs="Times New Roman"/>
          <w:sz w:val="20"/>
          <w:szCs w:val="20"/>
        </w:rPr>
        <w:t>conditions</w:t>
      </w:r>
      <w:proofErr w:type="gramEnd"/>
      <w:r w:rsidRPr="008F4C3B">
        <w:rPr>
          <w:rStyle w:val="referencesnote"/>
          <w:rFonts w:ascii="Times New Roman" w:hAnsi="Times New Roman" w:cs="Times New Roman"/>
          <w:sz w:val="20"/>
          <w:szCs w:val="20"/>
        </w:rPr>
        <w:t>, Applied Mathematics and Computations 62 #2&amp;3 (1994) 203-222.</w:t>
      </w:r>
    </w:p>
    <w:p w:rsidR="007366CA" w:rsidRPr="00CE5EFB" w:rsidRDefault="007366CA" w:rsidP="007366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366CA" w:rsidRDefault="007366CA" w:rsidP="007366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F4C3B">
        <w:rPr>
          <w:rFonts w:ascii="Times New Roman" w:hAnsi="Times New Roman" w:cs="Times New Roman"/>
          <w:color w:val="000000"/>
          <w:sz w:val="20"/>
          <w:szCs w:val="20"/>
        </w:rPr>
        <w:t xml:space="preserve">[16]   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8F4C3B">
        <w:rPr>
          <w:rFonts w:ascii="Times New Roman" w:hAnsi="Times New Roman" w:cs="Times New Roman"/>
          <w:color w:val="000000"/>
          <w:sz w:val="20"/>
          <w:szCs w:val="20"/>
        </w:rPr>
        <w:t xml:space="preserve">S.C. Subramanian, K.R. </w:t>
      </w:r>
      <w:proofErr w:type="spellStart"/>
      <w:r w:rsidRPr="008F4C3B">
        <w:rPr>
          <w:rFonts w:ascii="Times New Roman" w:hAnsi="Times New Roman" w:cs="Times New Roman"/>
          <w:color w:val="000000"/>
          <w:sz w:val="20"/>
          <w:szCs w:val="20"/>
        </w:rPr>
        <w:t>Rajagopal</w:t>
      </w:r>
      <w:proofErr w:type="spellEnd"/>
      <w:r w:rsidRPr="008F4C3B">
        <w:rPr>
          <w:rFonts w:ascii="Times New Roman" w:hAnsi="Times New Roman" w:cs="Times New Roman"/>
          <w:color w:val="000000"/>
          <w:sz w:val="20"/>
          <w:szCs w:val="20"/>
        </w:rPr>
        <w:t>, A note on the flow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through porous solids at high </w:t>
      </w:r>
      <w:r w:rsidRPr="008F4C3B">
        <w:rPr>
          <w:rFonts w:ascii="Times New Roman" w:hAnsi="Times New Roman" w:cs="Times New Roman"/>
          <w:color w:val="000000"/>
          <w:sz w:val="20"/>
          <w:szCs w:val="20"/>
        </w:rPr>
        <w:t xml:space="preserve">pressures, </w:t>
      </w:r>
      <w:r w:rsidRPr="008F4C3B">
        <w:rPr>
          <w:rFonts w:ascii="Times New Roman" w:hAnsi="Times New Roman" w:cs="Times New Roman"/>
          <w:sz w:val="20"/>
          <w:szCs w:val="20"/>
        </w:rPr>
        <w:t xml:space="preserve">Computers and </w:t>
      </w:r>
    </w:p>
    <w:p w:rsidR="007366CA" w:rsidRDefault="007366CA" w:rsidP="007366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</w:t>
      </w:r>
      <w:r w:rsidRPr="008F4C3B">
        <w:rPr>
          <w:rFonts w:ascii="Times New Roman" w:hAnsi="Times New Roman" w:cs="Times New Roman"/>
          <w:sz w:val="20"/>
          <w:szCs w:val="20"/>
        </w:rPr>
        <w:t>Mathematics with Applications 53 (2007) 260–275.</w:t>
      </w:r>
    </w:p>
    <w:p w:rsidR="007366CA" w:rsidRPr="00CE5EFB" w:rsidRDefault="007366CA" w:rsidP="007366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7366CA" w:rsidRDefault="007366CA" w:rsidP="007366CA">
      <w:pPr>
        <w:autoSpaceDE w:val="0"/>
        <w:autoSpaceDN w:val="0"/>
        <w:spacing w:after="0" w:line="240" w:lineRule="auto"/>
        <w:ind w:left="480" w:hanging="480"/>
        <w:jc w:val="both"/>
        <w:rPr>
          <w:rFonts w:ascii="Times New Roman" w:eastAsia="AdvGulliv-R" w:hAnsi="Times New Roman" w:cs="Times New Roman"/>
          <w:sz w:val="20"/>
          <w:szCs w:val="20"/>
        </w:rPr>
      </w:pPr>
      <w:r w:rsidRPr="008F4C3B">
        <w:rPr>
          <w:rFonts w:ascii="Times New Roman" w:eastAsia="AdvGulliv-R" w:hAnsi="Times New Roman" w:cs="Times New Roman"/>
          <w:sz w:val="20"/>
          <w:szCs w:val="20"/>
        </w:rPr>
        <w:t>[17</w:t>
      </w:r>
      <w:r>
        <w:rPr>
          <w:rFonts w:ascii="Times New Roman" w:eastAsia="AdvGulliv-R" w:hAnsi="Times New Roman" w:cs="Times New Roman"/>
          <w:sz w:val="20"/>
          <w:szCs w:val="20"/>
        </w:rPr>
        <w:t xml:space="preserve">]   </w:t>
      </w:r>
      <w:r w:rsidRPr="008F4C3B">
        <w:rPr>
          <w:rFonts w:ascii="Times New Roman" w:eastAsia="AdvGulliv-R" w:hAnsi="Times New Roman" w:cs="Times New Roman"/>
          <w:sz w:val="20"/>
          <w:szCs w:val="20"/>
        </w:rPr>
        <w:t xml:space="preserve"> S. Srinivasan, A. Bonito, K.R. </w:t>
      </w:r>
      <w:proofErr w:type="spellStart"/>
      <w:r w:rsidRPr="008F4C3B">
        <w:rPr>
          <w:rFonts w:ascii="Times New Roman" w:eastAsia="AdvGulliv-R" w:hAnsi="Times New Roman" w:cs="Times New Roman"/>
          <w:sz w:val="20"/>
          <w:szCs w:val="20"/>
        </w:rPr>
        <w:t>Rajagopal</w:t>
      </w:r>
      <w:proofErr w:type="spellEnd"/>
      <w:r w:rsidRPr="008F4C3B">
        <w:rPr>
          <w:rFonts w:ascii="Times New Roman" w:eastAsia="AdvGulliv-R" w:hAnsi="Times New Roman" w:cs="Times New Roman"/>
          <w:sz w:val="20"/>
          <w:szCs w:val="20"/>
        </w:rPr>
        <w:t xml:space="preserve">, Flow of a fluid through a </w:t>
      </w:r>
      <w:r>
        <w:rPr>
          <w:rFonts w:ascii="Times New Roman" w:eastAsia="AdvGulliv-R" w:hAnsi="Times New Roman" w:cs="Times New Roman"/>
          <w:sz w:val="20"/>
          <w:szCs w:val="20"/>
        </w:rPr>
        <w:t xml:space="preserve">porous solid due to high </w:t>
      </w:r>
      <w:r w:rsidRPr="008F4C3B">
        <w:rPr>
          <w:rFonts w:ascii="Times New Roman" w:eastAsia="AdvGulliv-R" w:hAnsi="Times New Roman" w:cs="Times New Roman"/>
          <w:sz w:val="20"/>
          <w:szCs w:val="20"/>
        </w:rPr>
        <w:t xml:space="preserve">pressure gradient, </w:t>
      </w:r>
    </w:p>
    <w:p w:rsidR="007366CA" w:rsidRDefault="007366CA" w:rsidP="007366CA">
      <w:pPr>
        <w:autoSpaceDE w:val="0"/>
        <w:autoSpaceDN w:val="0"/>
        <w:spacing w:after="0" w:line="240" w:lineRule="auto"/>
        <w:ind w:left="480" w:hanging="480"/>
        <w:jc w:val="both"/>
        <w:rPr>
          <w:rFonts w:ascii="Times New Roman" w:eastAsia="AdvGulliv-R" w:hAnsi="Times New Roman" w:cs="Times New Roman"/>
          <w:sz w:val="20"/>
          <w:szCs w:val="20"/>
        </w:rPr>
      </w:pPr>
      <w:r>
        <w:rPr>
          <w:rFonts w:ascii="Times New Roman" w:eastAsia="AdvGulliv-R" w:hAnsi="Times New Roman" w:cs="Times New Roman"/>
          <w:sz w:val="20"/>
          <w:szCs w:val="20"/>
        </w:rPr>
        <w:t xml:space="preserve">           </w:t>
      </w:r>
      <w:r w:rsidRPr="008F4C3B">
        <w:rPr>
          <w:rFonts w:ascii="Times New Roman" w:eastAsia="AdvGulliv-R" w:hAnsi="Times New Roman" w:cs="Times New Roman"/>
          <w:sz w:val="20"/>
          <w:szCs w:val="20"/>
        </w:rPr>
        <w:t xml:space="preserve">J. Porous Media 16 (2013) </w:t>
      </w:r>
      <w:r>
        <w:rPr>
          <w:rFonts w:ascii="Times New Roman" w:eastAsia="AdvGulliv-R" w:hAnsi="Times New Roman" w:cs="Times New Roman"/>
          <w:sz w:val="20"/>
          <w:szCs w:val="20"/>
        </w:rPr>
        <w:t>193-203.</w:t>
      </w:r>
    </w:p>
    <w:p w:rsidR="007366CA" w:rsidRPr="008F4C3B" w:rsidRDefault="007366CA" w:rsidP="007366CA">
      <w:pPr>
        <w:autoSpaceDE w:val="0"/>
        <w:autoSpaceDN w:val="0"/>
        <w:spacing w:after="0" w:line="240" w:lineRule="auto"/>
        <w:ind w:left="480" w:hanging="480"/>
        <w:jc w:val="both"/>
        <w:rPr>
          <w:rFonts w:ascii="Times New Roman" w:eastAsia="AdvGulliv-R" w:hAnsi="Times New Roman" w:cs="Times New Roman"/>
          <w:sz w:val="20"/>
          <w:szCs w:val="20"/>
        </w:rPr>
      </w:pPr>
    </w:p>
    <w:p w:rsidR="007366CA" w:rsidRDefault="007366CA" w:rsidP="007366CA">
      <w:pPr>
        <w:autoSpaceDE w:val="0"/>
        <w:autoSpaceDN w:val="0"/>
        <w:spacing w:after="0" w:line="240" w:lineRule="auto"/>
        <w:ind w:left="480" w:hanging="48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8F4C3B">
        <w:rPr>
          <w:rFonts w:ascii="Times New Roman" w:eastAsia="AdvGulliv-R" w:hAnsi="Times New Roman" w:cs="Times New Roman"/>
          <w:color w:val="000000"/>
          <w:sz w:val="20"/>
          <w:szCs w:val="20"/>
        </w:rPr>
        <w:t>[18</w:t>
      </w:r>
      <w:r>
        <w:rPr>
          <w:rFonts w:ascii="Times New Roman" w:eastAsia="AdvGulliv-R" w:hAnsi="Times New Roman" w:cs="Times New Roman"/>
          <w:color w:val="000000"/>
          <w:sz w:val="20"/>
          <w:szCs w:val="20"/>
        </w:rPr>
        <w:t xml:space="preserve">] </w:t>
      </w:r>
      <w:r>
        <w:rPr>
          <w:rFonts w:ascii="Times New Roman" w:eastAsia="AdvGulliv-R" w:hAnsi="Times New Roman" w:cs="Times New Roman"/>
          <w:color w:val="000000"/>
          <w:sz w:val="20"/>
          <w:szCs w:val="20"/>
        </w:rPr>
        <w:tab/>
      </w:r>
      <w:r w:rsidRPr="008F4C3B">
        <w:rPr>
          <w:rFonts w:ascii="Times New Roman" w:eastAsia="AdvGulliv-R" w:hAnsi="Times New Roman" w:cs="Times New Roman"/>
          <w:color w:val="000000"/>
          <w:sz w:val="20"/>
          <w:szCs w:val="20"/>
        </w:rPr>
        <w:t xml:space="preserve"> J. </w:t>
      </w:r>
      <w:proofErr w:type="spellStart"/>
      <w:r w:rsidRPr="008F4C3B">
        <w:rPr>
          <w:rFonts w:ascii="Times New Roman" w:eastAsia="AdvGulliv-R" w:hAnsi="Times New Roman" w:cs="Times New Roman"/>
          <w:color w:val="000000"/>
          <w:sz w:val="20"/>
          <w:szCs w:val="20"/>
        </w:rPr>
        <w:t>Hron</w:t>
      </w:r>
      <w:proofErr w:type="spellEnd"/>
      <w:r w:rsidRPr="008F4C3B">
        <w:rPr>
          <w:rFonts w:ascii="Times New Roman" w:eastAsia="AdvGulliv-R" w:hAnsi="Times New Roman" w:cs="Times New Roman"/>
          <w:color w:val="000000"/>
          <w:sz w:val="20"/>
          <w:szCs w:val="20"/>
        </w:rPr>
        <w:t xml:space="preserve">, J. </w:t>
      </w:r>
      <w:proofErr w:type="spellStart"/>
      <w:r w:rsidRPr="008F4C3B">
        <w:rPr>
          <w:rFonts w:ascii="Times New Roman" w:hAnsi="Times New Roman" w:cs="Times New Roman"/>
          <w:sz w:val="20"/>
          <w:szCs w:val="20"/>
        </w:rPr>
        <w:t>Málek</w:t>
      </w:r>
      <w:proofErr w:type="spellEnd"/>
      <w:r w:rsidRPr="008F4C3B">
        <w:rPr>
          <w:rFonts w:ascii="Times New Roman" w:eastAsia="AdvGulliv-R" w:hAnsi="Times New Roman" w:cs="Times New Roman"/>
          <w:color w:val="000000"/>
          <w:sz w:val="20"/>
          <w:szCs w:val="20"/>
        </w:rPr>
        <w:t xml:space="preserve">, K.R. </w:t>
      </w:r>
      <w:proofErr w:type="spellStart"/>
      <w:r w:rsidRPr="008F4C3B">
        <w:rPr>
          <w:rFonts w:ascii="Times New Roman" w:eastAsia="AdvGulliv-R" w:hAnsi="Times New Roman" w:cs="Times New Roman"/>
          <w:color w:val="000000"/>
          <w:sz w:val="20"/>
          <w:szCs w:val="20"/>
        </w:rPr>
        <w:t>Rajagopal</w:t>
      </w:r>
      <w:proofErr w:type="spellEnd"/>
      <w:r w:rsidRPr="008F4C3B">
        <w:rPr>
          <w:rFonts w:ascii="Times New Roman" w:eastAsia="AdvGulliv-R" w:hAnsi="Times New Roman" w:cs="Times New Roman"/>
          <w:color w:val="000000"/>
          <w:sz w:val="20"/>
          <w:szCs w:val="20"/>
        </w:rPr>
        <w:t>, Simple flows of fluids with pre</w:t>
      </w:r>
      <w:r>
        <w:rPr>
          <w:rFonts w:ascii="Times New Roman" w:eastAsia="AdvGulliv-R" w:hAnsi="Times New Roman" w:cs="Times New Roman"/>
          <w:color w:val="000000"/>
          <w:sz w:val="20"/>
          <w:szCs w:val="20"/>
        </w:rPr>
        <w:t xml:space="preserve">ssure-dependent viscosities, </w:t>
      </w:r>
      <w:r w:rsidRPr="008F4C3B">
        <w:rPr>
          <w:rFonts w:ascii="Times New Roman" w:hAnsi="Times New Roman" w:cs="Times New Roman"/>
          <w:color w:val="000000"/>
          <w:sz w:val="20"/>
          <w:szCs w:val="20"/>
        </w:rPr>
        <w:t xml:space="preserve">Proceedings of 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</w:p>
    <w:p w:rsidR="007366CA" w:rsidRDefault="007366CA" w:rsidP="007366CA">
      <w:pPr>
        <w:autoSpaceDE w:val="0"/>
        <w:autoSpaceDN w:val="0"/>
        <w:spacing w:after="0" w:line="240" w:lineRule="auto"/>
        <w:ind w:left="480" w:hanging="480"/>
        <w:jc w:val="both"/>
        <w:rPr>
          <w:rFonts w:ascii="Times New Roman" w:eastAsia="AdvGulliv-R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           </w:t>
      </w:r>
      <w:proofErr w:type="gramStart"/>
      <w:r w:rsidRPr="008F4C3B">
        <w:rPr>
          <w:rFonts w:ascii="Times New Roman" w:hAnsi="Times New Roman" w:cs="Times New Roman"/>
          <w:color w:val="000000"/>
          <w:sz w:val="20"/>
          <w:szCs w:val="20"/>
        </w:rPr>
        <w:t>the</w:t>
      </w:r>
      <w:proofErr w:type="gramEnd"/>
      <w:r w:rsidRPr="008F4C3B">
        <w:rPr>
          <w:rFonts w:ascii="Times New Roman" w:hAnsi="Times New Roman" w:cs="Times New Roman"/>
          <w:color w:val="000000"/>
          <w:sz w:val="20"/>
          <w:szCs w:val="20"/>
        </w:rPr>
        <w:t xml:space="preserve"> Royal Society 457</w:t>
      </w:r>
      <w:r w:rsidRPr="008F4C3B">
        <w:rPr>
          <w:rFonts w:ascii="Times New Roman" w:eastAsia="AdvGulliv-R" w:hAnsi="Times New Roman" w:cs="Times New Roman"/>
          <w:color w:val="000000"/>
          <w:sz w:val="20"/>
          <w:szCs w:val="20"/>
        </w:rPr>
        <w:t xml:space="preserve"> (2001)</w:t>
      </w:r>
      <w:r>
        <w:rPr>
          <w:rFonts w:ascii="Times New Roman" w:eastAsia="AdvGulliv-R" w:hAnsi="Times New Roman" w:cs="Times New Roman"/>
          <w:color w:val="000000"/>
          <w:sz w:val="20"/>
          <w:szCs w:val="20"/>
        </w:rPr>
        <w:t xml:space="preserve"> 1603-1622.</w:t>
      </w:r>
    </w:p>
    <w:p w:rsidR="007366CA" w:rsidRPr="008F4C3B" w:rsidRDefault="007366CA" w:rsidP="007366CA">
      <w:pPr>
        <w:autoSpaceDE w:val="0"/>
        <w:autoSpaceDN w:val="0"/>
        <w:spacing w:after="0" w:line="240" w:lineRule="auto"/>
        <w:ind w:left="480" w:hanging="480"/>
        <w:jc w:val="both"/>
        <w:rPr>
          <w:rFonts w:ascii="Times New Roman" w:eastAsia="AdvGulliv-R" w:hAnsi="Times New Roman" w:cs="Times New Roman"/>
          <w:color w:val="000000"/>
          <w:sz w:val="20"/>
          <w:szCs w:val="20"/>
        </w:rPr>
      </w:pPr>
    </w:p>
    <w:p w:rsidR="007366CA" w:rsidRDefault="007366CA" w:rsidP="007366CA">
      <w:pPr>
        <w:autoSpaceDE w:val="0"/>
        <w:autoSpaceDN w:val="0"/>
        <w:adjustRightInd w:val="0"/>
        <w:spacing w:after="0" w:line="240" w:lineRule="auto"/>
        <w:ind w:left="705" w:hanging="705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[19]   </w:t>
      </w:r>
      <w:r w:rsidRPr="008F4C3B">
        <w:rPr>
          <w:rFonts w:ascii="Times New Roman" w:hAnsi="Times New Roman" w:cs="Times New Roman"/>
          <w:sz w:val="20"/>
          <w:szCs w:val="20"/>
        </w:rPr>
        <w:t xml:space="preserve"> J. </w:t>
      </w:r>
      <w:proofErr w:type="spellStart"/>
      <w:r w:rsidRPr="008F4C3B">
        <w:rPr>
          <w:rFonts w:ascii="Times New Roman" w:hAnsi="Times New Roman" w:cs="Times New Roman"/>
          <w:sz w:val="20"/>
          <w:szCs w:val="20"/>
        </w:rPr>
        <w:t>Málek</w:t>
      </w:r>
      <w:proofErr w:type="spellEnd"/>
      <w:r w:rsidRPr="008F4C3B">
        <w:rPr>
          <w:rFonts w:ascii="Times New Roman" w:hAnsi="Times New Roman" w:cs="Times New Roman"/>
          <w:sz w:val="20"/>
          <w:szCs w:val="20"/>
        </w:rPr>
        <w:t xml:space="preserve">, K.R. </w:t>
      </w:r>
      <w:proofErr w:type="spellStart"/>
      <w:r w:rsidRPr="008F4C3B">
        <w:rPr>
          <w:rFonts w:ascii="Times New Roman" w:hAnsi="Times New Roman" w:cs="Times New Roman"/>
          <w:sz w:val="20"/>
          <w:szCs w:val="20"/>
        </w:rPr>
        <w:t>Rajagopal</w:t>
      </w:r>
      <w:proofErr w:type="spellEnd"/>
      <w:r w:rsidRPr="008F4C3B">
        <w:rPr>
          <w:rFonts w:ascii="Times New Roman" w:hAnsi="Times New Roman" w:cs="Times New Roman"/>
          <w:sz w:val="20"/>
          <w:szCs w:val="20"/>
        </w:rPr>
        <w:t>, Mathematical properties of the solutions to the equatio</w:t>
      </w:r>
      <w:r>
        <w:rPr>
          <w:rFonts w:ascii="Times New Roman" w:hAnsi="Times New Roman" w:cs="Times New Roman"/>
          <w:sz w:val="20"/>
          <w:szCs w:val="20"/>
        </w:rPr>
        <w:t xml:space="preserve">ns governing the flow of fluids </w:t>
      </w:r>
    </w:p>
    <w:p w:rsidR="007366CA" w:rsidRDefault="007366CA" w:rsidP="007366CA">
      <w:pPr>
        <w:autoSpaceDE w:val="0"/>
        <w:autoSpaceDN w:val="0"/>
        <w:adjustRightInd w:val="0"/>
        <w:spacing w:after="0" w:line="240" w:lineRule="auto"/>
        <w:ind w:left="705" w:hanging="705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 xml:space="preserve">           </w:t>
      </w:r>
      <w:proofErr w:type="gramStart"/>
      <w:r w:rsidRPr="008F4C3B">
        <w:rPr>
          <w:rFonts w:ascii="Times New Roman" w:hAnsi="Times New Roman" w:cs="Times New Roman"/>
          <w:sz w:val="20"/>
          <w:szCs w:val="20"/>
        </w:rPr>
        <w:t>with</w:t>
      </w:r>
      <w:proofErr w:type="gramEnd"/>
      <w:r w:rsidRPr="008F4C3B">
        <w:rPr>
          <w:rFonts w:ascii="Times New Roman" w:hAnsi="Times New Roman" w:cs="Times New Roman"/>
          <w:sz w:val="20"/>
          <w:szCs w:val="20"/>
        </w:rPr>
        <w:t xml:space="preserve"> pressure and shear rate dependent viscosities, in: Handbook of Mathema</w:t>
      </w:r>
      <w:r>
        <w:rPr>
          <w:rFonts w:ascii="Times New Roman" w:hAnsi="Times New Roman" w:cs="Times New Roman"/>
          <w:sz w:val="20"/>
          <w:szCs w:val="20"/>
        </w:rPr>
        <w:t>tical Fluid Dynamics, Elsevier,</w:t>
      </w:r>
    </w:p>
    <w:p w:rsidR="007366CA" w:rsidRDefault="007366CA" w:rsidP="007366CA">
      <w:pPr>
        <w:autoSpaceDE w:val="0"/>
        <w:autoSpaceDN w:val="0"/>
        <w:adjustRightInd w:val="0"/>
        <w:spacing w:after="0" w:line="240" w:lineRule="auto"/>
        <w:ind w:left="705" w:hanging="705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</w:t>
      </w:r>
      <w:r w:rsidRPr="008F4C3B">
        <w:rPr>
          <w:rFonts w:ascii="Times New Roman" w:hAnsi="Times New Roman" w:cs="Times New Roman"/>
          <w:sz w:val="20"/>
          <w:szCs w:val="20"/>
        </w:rPr>
        <w:t>2007.</w:t>
      </w:r>
    </w:p>
    <w:p w:rsidR="007366CA" w:rsidRPr="008F4C3B" w:rsidRDefault="007366CA" w:rsidP="007366CA">
      <w:pPr>
        <w:autoSpaceDE w:val="0"/>
        <w:autoSpaceDN w:val="0"/>
        <w:adjustRightInd w:val="0"/>
        <w:spacing w:after="0" w:line="240" w:lineRule="auto"/>
        <w:ind w:left="705" w:hanging="705"/>
        <w:jc w:val="both"/>
        <w:rPr>
          <w:rFonts w:ascii="Times New Roman" w:hAnsi="Times New Roman" w:cs="Times New Roman"/>
          <w:sz w:val="20"/>
          <w:szCs w:val="20"/>
        </w:rPr>
      </w:pPr>
    </w:p>
    <w:p w:rsidR="007366CA" w:rsidRDefault="007366CA" w:rsidP="007366CA">
      <w:pPr>
        <w:pStyle w:val="NormalWeb"/>
        <w:spacing w:before="0" w:beforeAutospacing="0" w:after="0" w:afterAutospacing="0"/>
        <w:jc w:val="both"/>
        <w:rPr>
          <w:sz w:val="20"/>
          <w:szCs w:val="20"/>
        </w:rPr>
      </w:pPr>
      <w:r w:rsidRPr="008F4C3B">
        <w:rPr>
          <w:sz w:val="20"/>
          <w:szCs w:val="20"/>
        </w:rPr>
        <w:t xml:space="preserve">[20] </w:t>
      </w:r>
      <w:r>
        <w:rPr>
          <w:sz w:val="20"/>
          <w:szCs w:val="20"/>
        </w:rPr>
        <w:t xml:space="preserve">   </w:t>
      </w:r>
      <w:r w:rsidRPr="008F4C3B">
        <w:rPr>
          <w:sz w:val="20"/>
          <w:szCs w:val="20"/>
        </w:rPr>
        <w:t xml:space="preserve">J. Chang, K.B. </w:t>
      </w:r>
      <w:proofErr w:type="spellStart"/>
      <w:r w:rsidRPr="008F4C3B">
        <w:rPr>
          <w:sz w:val="20"/>
          <w:szCs w:val="20"/>
        </w:rPr>
        <w:t>Nakashatrala</w:t>
      </w:r>
      <w:proofErr w:type="spellEnd"/>
      <w:r w:rsidRPr="008F4C3B">
        <w:rPr>
          <w:sz w:val="20"/>
          <w:szCs w:val="20"/>
        </w:rPr>
        <w:t>, J.N. Reddy, Modification to Darcy-</w:t>
      </w:r>
      <w:proofErr w:type="spellStart"/>
      <w:r w:rsidRPr="008F4C3B">
        <w:rPr>
          <w:sz w:val="20"/>
          <w:szCs w:val="20"/>
        </w:rPr>
        <w:t>Forchheimer</w:t>
      </w:r>
      <w:proofErr w:type="spellEnd"/>
      <w:r w:rsidRPr="008F4C3B">
        <w:rPr>
          <w:sz w:val="20"/>
          <w:szCs w:val="20"/>
        </w:rPr>
        <w:t xml:space="preserve"> model due to pressure-</w:t>
      </w:r>
    </w:p>
    <w:p w:rsidR="007366CA" w:rsidRDefault="007366CA" w:rsidP="007366CA">
      <w:pPr>
        <w:pStyle w:val="NormalWeb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</w:t>
      </w:r>
      <w:proofErr w:type="gramStart"/>
      <w:r w:rsidRPr="008F4C3B">
        <w:rPr>
          <w:sz w:val="20"/>
          <w:szCs w:val="20"/>
        </w:rPr>
        <w:t>dependent</w:t>
      </w:r>
      <w:proofErr w:type="gramEnd"/>
      <w:r w:rsidRPr="008F4C3B">
        <w:rPr>
          <w:sz w:val="20"/>
          <w:szCs w:val="20"/>
        </w:rPr>
        <w:t xml:space="preserve"> viscosity: consequences and numerical solutions, J. Porous Media 20#3 (2017)</w:t>
      </w:r>
      <w:r>
        <w:rPr>
          <w:sz w:val="20"/>
          <w:szCs w:val="20"/>
        </w:rPr>
        <w:t xml:space="preserve"> 263-285.</w:t>
      </w:r>
    </w:p>
    <w:p w:rsidR="007366CA" w:rsidRPr="008F4C3B" w:rsidRDefault="007366CA" w:rsidP="007366CA">
      <w:pPr>
        <w:pStyle w:val="NormalWeb"/>
        <w:spacing w:before="0" w:beforeAutospacing="0" w:after="0" w:afterAutospacing="0"/>
        <w:jc w:val="both"/>
        <w:rPr>
          <w:sz w:val="20"/>
          <w:szCs w:val="20"/>
        </w:rPr>
      </w:pPr>
    </w:p>
    <w:p w:rsidR="007366CA" w:rsidRDefault="007366CA" w:rsidP="007366CA">
      <w:pPr>
        <w:autoSpaceDE w:val="0"/>
        <w:autoSpaceDN w:val="0"/>
        <w:spacing w:after="0" w:line="240" w:lineRule="auto"/>
        <w:ind w:left="480" w:hanging="48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8F4C3B">
        <w:rPr>
          <w:rFonts w:ascii="Times New Roman" w:hAnsi="Times New Roman" w:cs="Times New Roman"/>
          <w:sz w:val="20"/>
          <w:szCs w:val="20"/>
        </w:rPr>
        <w:t xml:space="preserve">[21] </w:t>
      </w:r>
      <w:r>
        <w:rPr>
          <w:rFonts w:ascii="Times New Roman" w:hAnsi="Times New Roman" w:cs="Times New Roman"/>
          <w:sz w:val="20"/>
          <w:szCs w:val="20"/>
        </w:rPr>
        <w:t xml:space="preserve">    </w:t>
      </w:r>
      <w:r w:rsidRPr="008F4C3B">
        <w:rPr>
          <w:rFonts w:ascii="Times New Roman" w:hAnsi="Times New Roman" w:cs="Times New Roman"/>
          <w:sz w:val="20"/>
          <w:szCs w:val="20"/>
        </w:rPr>
        <w:t xml:space="preserve">I. </w:t>
      </w:r>
      <w:proofErr w:type="spellStart"/>
      <w:r w:rsidRPr="008F4C3B">
        <w:rPr>
          <w:rFonts w:ascii="Times New Roman" w:hAnsi="Times New Roman" w:cs="Times New Roman"/>
          <w:sz w:val="20"/>
          <w:szCs w:val="20"/>
        </w:rPr>
        <w:t>Pažanin</w:t>
      </w:r>
      <w:proofErr w:type="spellEnd"/>
      <w:r w:rsidRPr="008F4C3B">
        <w:rPr>
          <w:rFonts w:ascii="Times New Roman" w:hAnsi="Times New Roman" w:cs="Times New Roman"/>
          <w:sz w:val="20"/>
          <w:szCs w:val="20"/>
        </w:rPr>
        <w:t>, M. C. Pereira, F. J. Suárez-</w:t>
      </w:r>
      <w:proofErr w:type="spellStart"/>
      <w:r w:rsidRPr="008F4C3B">
        <w:rPr>
          <w:rFonts w:ascii="Times New Roman" w:hAnsi="Times New Roman" w:cs="Times New Roman"/>
          <w:sz w:val="20"/>
          <w:szCs w:val="20"/>
        </w:rPr>
        <w:t>Grau</w:t>
      </w:r>
      <w:proofErr w:type="spellEnd"/>
      <w:r w:rsidRPr="008F4C3B">
        <w:rPr>
          <w:rFonts w:ascii="Times New Roman" w:hAnsi="Times New Roman" w:cs="Times New Roman"/>
          <w:sz w:val="20"/>
          <w:szCs w:val="20"/>
        </w:rPr>
        <w:t xml:space="preserve">, </w:t>
      </w:r>
      <w:r w:rsidRPr="008F4C3B">
        <w:rPr>
          <w:rFonts w:ascii="Times New Roman" w:hAnsi="Times New Roman" w:cs="Times New Roman"/>
          <w:bCs/>
          <w:sz w:val="20"/>
          <w:szCs w:val="20"/>
        </w:rPr>
        <w:t xml:space="preserve">Asymptotic approach to the generalized Brinkman’s equation with </w:t>
      </w:r>
      <w:r>
        <w:rPr>
          <w:rFonts w:ascii="Times New Roman" w:hAnsi="Times New Roman" w:cs="Times New Roman"/>
          <w:bCs/>
          <w:sz w:val="20"/>
          <w:szCs w:val="20"/>
        </w:rPr>
        <w:t xml:space="preserve">  </w:t>
      </w:r>
    </w:p>
    <w:p w:rsidR="007366CA" w:rsidRDefault="007366CA" w:rsidP="007366CA">
      <w:pPr>
        <w:autoSpaceDE w:val="0"/>
        <w:autoSpaceDN w:val="0"/>
        <w:spacing w:after="0" w:line="240" w:lineRule="auto"/>
        <w:ind w:left="480" w:hanging="48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           </w:t>
      </w:r>
      <w:proofErr w:type="gramStart"/>
      <w:r w:rsidRPr="008F4C3B">
        <w:rPr>
          <w:rFonts w:ascii="Times New Roman" w:hAnsi="Times New Roman" w:cs="Times New Roman"/>
          <w:bCs/>
          <w:sz w:val="20"/>
          <w:szCs w:val="20"/>
        </w:rPr>
        <w:t>pressure-dependent</w:t>
      </w:r>
      <w:proofErr w:type="gramEnd"/>
      <w:r w:rsidRPr="008F4C3B">
        <w:rPr>
          <w:rFonts w:ascii="Times New Roman" w:hAnsi="Times New Roman" w:cs="Times New Roman"/>
          <w:bCs/>
          <w:sz w:val="20"/>
          <w:szCs w:val="20"/>
        </w:rPr>
        <w:t xml:space="preserve"> viscosity and drag coefficient, </w:t>
      </w:r>
      <w:r w:rsidRPr="008F4C3B">
        <w:rPr>
          <w:rFonts w:ascii="Times New Roman" w:hAnsi="Times New Roman" w:cs="Times New Roman"/>
          <w:bCs/>
          <w:iCs/>
          <w:sz w:val="20"/>
          <w:szCs w:val="20"/>
        </w:rPr>
        <w:t>J</w:t>
      </w:r>
      <w:r w:rsidRPr="008F4C3B">
        <w:rPr>
          <w:rFonts w:ascii="Times New Roman" w:hAnsi="Times New Roman" w:cs="Times New Roman"/>
          <w:iCs/>
          <w:sz w:val="20"/>
          <w:szCs w:val="20"/>
        </w:rPr>
        <w:t xml:space="preserve">. </w:t>
      </w:r>
      <w:r w:rsidRPr="008F4C3B">
        <w:rPr>
          <w:rFonts w:ascii="Times New Roman" w:hAnsi="Times New Roman" w:cs="Times New Roman"/>
          <w:bCs/>
          <w:iCs/>
          <w:sz w:val="20"/>
          <w:szCs w:val="20"/>
        </w:rPr>
        <w:t>A</w:t>
      </w:r>
      <w:r w:rsidRPr="008F4C3B">
        <w:rPr>
          <w:rFonts w:ascii="Times New Roman" w:hAnsi="Times New Roman" w:cs="Times New Roman"/>
          <w:iCs/>
          <w:sz w:val="20"/>
          <w:szCs w:val="20"/>
        </w:rPr>
        <w:t xml:space="preserve">pplied </w:t>
      </w:r>
      <w:r w:rsidRPr="008F4C3B">
        <w:rPr>
          <w:rFonts w:ascii="Times New Roman" w:hAnsi="Times New Roman" w:cs="Times New Roman"/>
          <w:bCs/>
          <w:iCs/>
          <w:sz w:val="20"/>
          <w:szCs w:val="20"/>
        </w:rPr>
        <w:t>F</w:t>
      </w:r>
      <w:r w:rsidRPr="008F4C3B">
        <w:rPr>
          <w:rFonts w:ascii="Times New Roman" w:hAnsi="Times New Roman" w:cs="Times New Roman"/>
          <w:iCs/>
          <w:sz w:val="20"/>
          <w:szCs w:val="20"/>
        </w:rPr>
        <w:t xml:space="preserve">luid </w:t>
      </w:r>
      <w:r w:rsidRPr="008F4C3B">
        <w:rPr>
          <w:rFonts w:ascii="Times New Roman" w:hAnsi="Times New Roman" w:cs="Times New Roman"/>
          <w:bCs/>
          <w:iCs/>
          <w:sz w:val="20"/>
          <w:szCs w:val="20"/>
        </w:rPr>
        <w:t>M</w:t>
      </w:r>
      <w:r w:rsidRPr="008F4C3B">
        <w:rPr>
          <w:rFonts w:ascii="Times New Roman" w:hAnsi="Times New Roman" w:cs="Times New Roman"/>
          <w:iCs/>
          <w:sz w:val="20"/>
          <w:szCs w:val="20"/>
        </w:rPr>
        <w:t>echanics</w:t>
      </w:r>
      <w:r w:rsidRPr="008F4C3B">
        <w:rPr>
          <w:rFonts w:ascii="Times New Roman" w:hAnsi="Times New Roman" w:cs="Times New Roman"/>
          <w:sz w:val="20"/>
          <w:szCs w:val="20"/>
        </w:rPr>
        <w:t xml:space="preserve"> 9#6 (2016) 3101-3107.</w:t>
      </w:r>
    </w:p>
    <w:p w:rsidR="007366CA" w:rsidRPr="00CE5EFB" w:rsidRDefault="007366CA" w:rsidP="007366CA">
      <w:pPr>
        <w:autoSpaceDE w:val="0"/>
        <w:autoSpaceDN w:val="0"/>
        <w:spacing w:after="0" w:line="240" w:lineRule="auto"/>
        <w:ind w:left="480" w:hanging="480"/>
        <w:jc w:val="both"/>
        <w:rPr>
          <w:rFonts w:ascii="Times New Roman" w:eastAsia="AdvGulliv-R" w:hAnsi="Times New Roman" w:cs="Times New Roman"/>
          <w:color w:val="000000"/>
          <w:sz w:val="20"/>
          <w:szCs w:val="20"/>
        </w:rPr>
      </w:pPr>
    </w:p>
    <w:p w:rsidR="007366CA" w:rsidRDefault="007366CA" w:rsidP="007366CA">
      <w:pPr>
        <w:autoSpaceDE w:val="0"/>
        <w:autoSpaceDN w:val="0"/>
        <w:spacing w:after="0" w:line="240" w:lineRule="auto"/>
        <w:ind w:left="480" w:hanging="480"/>
        <w:jc w:val="both"/>
        <w:rPr>
          <w:rFonts w:ascii="Times New Roman" w:eastAsia="AdvGulliv-R" w:hAnsi="Times New Roman" w:cs="Times New Roman"/>
          <w:sz w:val="20"/>
          <w:szCs w:val="20"/>
        </w:rPr>
      </w:pPr>
      <w:r w:rsidRPr="008F4C3B">
        <w:rPr>
          <w:rFonts w:ascii="Times New Roman" w:eastAsia="AdvGulliv-R" w:hAnsi="Times New Roman" w:cs="Times New Roman"/>
          <w:sz w:val="20"/>
          <w:szCs w:val="20"/>
        </w:rPr>
        <w:t xml:space="preserve">[22]  </w:t>
      </w:r>
      <w:r>
        <w:rPr>
          <w:rFonts w:ascii="Times New Roman" w:eastAsia="AdvGulliv-R" w:hAnsi="Times New Roman" w:cs="Times New Roman"/>
          <w:sz w:val="20"/>
          <w:szCs w:val="20"/>
        </w:rPr>
        <w:t xml:space="preserve">  </w:t>
      </w:r>
      <w:r w:rsidRPr="008F4C3B">
        <w:rPr>
          <w:rFonts w:ascii="Times New Roman" w:eastAsia="AdvGulliv-R" w:hAnsi="Times New Roman" w:cs="Times New Roman"/>
          <w:sz w:val="20"/>
          <w:szCs w:val="20"/>
        </w:rPr>
        <w:t xml:space="preserve">M.H. Hamdan, M.T. </w:t>
      </w:r>
      <w:proofErr w:type="spellStart"/>
      <w:r w:rsidRPr="008F4C3B">
        <w:rPr>
          <w:rFonts w:ascii="Times New Roman" w:eastAsia="AdvGulliv-R" w:hAnsi="Times New Roman" w:cs="Times New Roman"/>
          <w:sz w:val="20"/>
          <w:szCs w:val="20"/>
        </w:rPr>
        <w:t>Kamel</w:t>
      </w:r>
      <w:proofErr w:type="spellEnd"/>
      <w:r w:rsidRPr="008F4C3B">
        <w:rPr>
          <w:rFonts w:ascii="Times New Roman" w:eastAsia="AdvGulliv-R" w:hAnsi="Times New Roman" w:cs="Times New Roman"/>
          <w:sz w:val="20"/>
          <w:szCs w:val="20"/>
        </w:rPr>
        <w:t xml:space="preserve">, Flow through Variable Permeability Porous Layers, Adv. </w:t>
      </w:r>
      <w:proofErr w:type="spellStart"/>
      <w:r w:rsidRPr="008F4C3B">
        <w:rPr>
          <w:rFonts w:ascii="Times New Roman" w:eastAsia="AdvGulliv-R" w:hAnsi="Times New Roman" w:cs="Times New Roman"/>
          <w:sz w:val="20"/>
          <w:szCs w:val="20"/>
        </w:rPr>
        <w:t>Theor</w:t>
      </w:r>
      <w:proofErr w:type="spellEnd"/>
      <w:r w:rsidRPr="008F4C3B">
        <w:rPr>
          <w:rFonts w:ascii="Times New Roman" w:eastAsia="AdvGulliv-R" w:hAnsi="Times New Roman" w:cs="Times New Roman"/>
          <w:sz w:val="20"/>
          <w:szCs w:val="20"/>
        </w:rPr>
        <w:t xml:space="preserve">. Appl. Mech. 4#3 (2011) </w:t>
      </w:r>
      <w:r>
        <w:rPr>
          <w:rFonts w:ascii="Times New Roman" w:eastAsia="AdvGulliv-R" w:hAnsi="Times New Roman" w:cs="Times New Roman"/>
          <w:sz w:val="20"/>
          <w:szCs w:val="20"/>
        </w:rPr>
        <w:t>135-145.</w:t>
      </w:r>
    </w:p>
    <w:p w:rsidR="007366CA" w:rsidRPr="00CE5EFB" w:rsidRDefault="007366CA" w:rsidP="007366CA">
      <w:pPr>
        <w:autoSpaceDE w:val="0"/>
        <w:autoSpaceDN w:val="0"/>
        <w:spacing w:after="0" w:line="240" w:lineRule="auto"/>
        <w:ind w:left="480" w:hanging="480"/>
        <w:jc w:val="both"/>
        <w:rPr>
          <w:rFonts w:ascii="Times New Roman" w:eastAsia="AdvGulliv-R" w:hAnsi="Times New Roman" w:cs="Times New Roman"/>
          <w:sz w:val="20"/>
          <w:szCs w:val="20"/>
        </w:rPr>
      </w:pPr>
    </w:p>
    <w:p w:rsidR="007366CA" w:rsidRDefault="007366CA" w:rsidP="007366CA">
      <w:pPr>
        <w:widowControl w:val="0"/>
        <w:tabs>
          <w:tab w:val="left" w:pos="7320"/>
        </w:tabs>
        <w:overflowPunct w:val="0"/>
        <w:autoSpaceDE w:val="0"/>
        <w:autoSpaceDN w:val="0"/>
        <w:adjustRightInd w:val="0"/>
        <w:spacing w:after="0" w:line="240" w:lineRule="auto"/>
        <w:ind w:left="5" w:right="51"/>
        <w:jc w:val="both"/>
        <w:rPr>
          <w:rFonts w:ascii="Times New Roman" w:hAnsi="Times New Roman" w:cs="Times New Roman"/>
          <w:sz w:val="20"/>
          <w:szCs w:val="20"/>
        </w:rPr>
      </w:pPr>
      <w:r w:rsidRPr="008F4C3B">
        <w:rPr>
          <w:rFonts w:ascii="Times New Roman" w:hAnsi="Times New Roman" w:cs="Times New Roman"/>
          <w:sz w:val="20"/>
          <w:szCs w:val="20"/>
        </w:rPr>
        <w:t xml:space="preserve">[23] </w:t>
      </w:r>
      <w:r>
        <w:rPr>
          <w:rFonts w:ascii="Times New Roman" w:hAnsi="Times New Roman" w:cs="Times New Roman"/>
          <w:sz w:val="20"/>
          <w:szCs w:val="20"/>
        </w:rPr>
        <w:t xml:space="preserve">  </w:t>
      </w:r>
      <w:r w:rsidRPr="008F4C3B">
        <w:rPr>
          <w:rFonts w:ascii="Times New Roman" w:hAnsi="Times New Roman" w:cs="Times New Roman"/>
          <w:sz w:val="20"/>
          <w:szCs w:val="20"/>
        </w:rPr>
        <w:t xml:space="preserve">S.M. </w:t>
      </w:r>
      <w:proofErr w:type="spellStart"/>
      <w:r w:rsidRPr="008F4C3B">
        <w:rPr>
          <w:rFonts w:ascii="Times New Roman" w:hAnsi="Times New Roman" w:cs="Times New Roman"/>
          <w:sz w:val="20"/>
          <w:szCs w:val="20"/>
        </w:rPr>
        <w:t>Alzahrani</w:t>
      </w:r>
      <w:proofErr w:type="spellEnd"/>
      <w:proofErr w:type="gramStart"/>
      <w:r w:rsidRPr="008F4C3B">
        <w:rPr>
          <w:rFonts w:ascii="Times New Roman" w:hAnsi="Times New Roman" w:cs="Times New Roman"/>
          <w:sz w:val="20"/>
          <w:szCs w:val="20"/>
        </w:rPr>
        <w:t>,  I</w:t>
      </w:r>
      <w:proofErr w:type="gramEnd"/>
      <w:r w:rsidRPr="008F4C3B"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 w:rsidRPr="008F4C3B">
        <w:rPr>
          <w:rFonts w:ascii="Times New Roman" w:hAnsi="Times New Roman" w:cs="Times New Roman"/>
          <w:sz w:val="20"/>
          <w:szCs w:val="20"/>
        </w:rPr>
        <w:t>Gadoura</w:t>
      </w:r>
      <w:proofErr w:type="spellEnd"/>
      <w:r w:rsidRPr="008F4C3B">
        <w:rPr>
          <w:rFonts w:ascii="Times New Roman" w:hAnsi="Times New Roman" w:cs="Times New Roman"/>
          <w:sz w:val="20"/>
          <w:szCs w:val="20"/>
        </w:rPr>
        <w:t xml:space="preserve">, M.H. Hamdan, A Note on the flow of a fluid with pressure-dependent viscosity </w:t>
      </w:r>
    </w:p>
    <w:p w:rsidR="007366CA" w:rsidRDefault="007366CA" w:rsidP="007366CA">
      <w:pPr>
        <w:widowControl w:val="0"/>
        <w:tabs>
          <w:tab w:val="left" w:pos="7320"/>
        </w:tabs>
        <w:overflowPunct w:val="0"/>
        <w:autoSpaceDE w:val="0"/>
        <w:autoSpaceDN w:val="0"/>
        <w:adjustRightInd w:val="0"/>
        <w:spacing w:after="0" w:line="240" w:lineRule="auto"/>
        <w:ind w:left="5" w:right="51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</w:t>
      </w:r>
      <w:proofErr w:type="gramStart"/>
      <w:r w:rsidRPr="008F4C3B">
        <w:rPr>
          <w:rFonts w:ascii="Times New Roman" w:hAnsi="Times New Roman" w:cs="Times New Roman"/>
          <w:sz w:val="20"/>
          <w:szCs w:val="20"/>
        </w:rPr>
        <w:t>through</w:t>
      </w:r>
      <w:proofErr w:type="gramEnd"/>
      <w:r w:rsidRPr="008F4C3B">
        <w:rPr>
          <w:rFonts w:ascii="Times New Roman" w:hAnsi="Times New Roman" w:cs="Times New Roman"/>
          <w:sz w:val="20"/>
          <w:szCs w:val="20"/>
        </w:rPr>
        <w:t xml:space="preserve"> a porous medium with variable permeability, </w:t>
      </w:r>
      <w:r w:rsidRPr="008F4C3B">
        <w:rPr>
          <w:rFonts w:ascii="Times New Roman" w:hAnsi="Times New Roman" w:cs="Times New Roman"/>
          <w:bCs/>
          <w:sz w:val="20"/>
          <w:szCs w:val="20"/>
        </w:rPr>
        <w:t>J. Modern Technology and Engineering, 2#1 (2017) 21-</w:t>
      </w:r>
    </w:p>
    <w:p w:rsidR="007366CA" w:rsidRPr="00085D0B" w:rsidRDefault="007366CA" w:rsidP="007366CA">
      <w:pPr>
        <w:widowControl w:val="0"/>
        <w:tabs>
          <w:tab w:val="left" w:pos="7320"/>
        </w:tabs>
        <w:overflowPunct w:val="0"/>
        <w:autoSpaceDE w:val="0"/>
        <w:autoSpaceDN w:val="0"/>
        <w:adjustRightInd w:val="0"/>
        <w:spacing w:after="0" w:line="240" w:lineRule="auto"/>
        <w:ind w:left="5" w:right="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          </w:t>
      </w:r>
      <w:r w:rsidRPr="008F4C3B">
        <w:rPr>
          <w:rFonts w:ascii="Times New Roman" w:hAnsi="Times New Roman" w:cs="Times New Roman"/>
          <w:bCs/>
          <w:sz w:val="20"/>
          <w:szCs w:val="20"/>
        </w:rPr>
        <w:t>33</w:t>
      </w:r>
      <w:r w:rsidRPr="00085D0B">
        <w:rPr>
          <w:rFonts w:ascii="Times New Roman" w:hAnsi="Times New Roman" w:cs="Times New Roman"/>
          <w:bCs/>
          <w:sz w:val="20"/>
          <w:szCs w:val="20"/>
        </w:rPr>
        <w:t>.</w:t>
      </w:r>
    </w:p>
    <w:p w:rsidR="00F569B0" w:rsidRDefault="00F569B0"/>
    <w:sectPr w:rsidR="00F569B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dvGulliv-R">
    <w:altName w:val="MS Gothic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MTSY">
    <w:altName w:val="Arial Unicode MS"/>
    <w:panose1 w:val="00000000000000000000"/>
    <w:charset w:val="81"/>
    <w:family w:val="auto"/>
    <w:notTrueType/>
    <w:pitch w:val="default"/>
    <w:sig w:usb0="00000000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66CA"/>
    <w:rsid w:val="007366CA"/>
    <w:rsid w:val="00F56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1FE33D"/>
  <w15:chartTrackingRefBased/>
  <w15:docId w15:val="{6CD4F8EA-BD89-4899-958A-31EBB03B9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66CA"/>
    <w:rPr>
      <w:rFonts w:eastAsiaTheme="minorEastAsia"/>
      <w:lang w:val="en-CA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7366C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7366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referencesnote">
    <w:name w:val="references__note"/>
    <w:basedOn w:val="DefaultParagraphFont"/>
    <w:rsid w:val="007366CA"/>
  </w:style>
  <w:style w:type="character" w:customStyle="1" w:styleId="label">
    <w:name w:val="label"/>
    <w:basedOn w:val="DefaultParagraphFont"/>
    <w:rsid w:val="007366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621</Words>
  <Characters>3546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New Brunswick</Company>
  <LinksUpToDate>false</LinksUpToDate>
  <CharactersWithSpaces>4159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 Hamdan</dc:creator>
  <cp:keywords/>
  <dc:description/>
  <cp:lastModifiedBy>M. Hamdan</cp:lastModifiedBy>
  <cp:revision>1</cp:revision>
  <dcterms:created xsi:type="dcterms:W3CDTF">2021-08-18T18:44:00Z</dcterms:created>
  <dcterms:modified xsi:type="dcterms:W3CDTF">2021-08-18T18:46:00Z</dcterms:modified>
</cp:coreProperties>
</file>