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59" w:rsidRPr="004C100A" w:rsidRDefault="00463A59" w:rsidP="00463A59">
      <w:pPr>
        <w:wordWrap/>
        <w:spacing w:line="240" w:lineRule="auto"/>
        <w:ind w:firstLineChars="142" w:firstLine="284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906"/>
        <w:gridCol w:w="5336"/>
      </w:tblGrid>
      <w:tr w:rsidR="00463A59" w:rsidRPr="004C100A" w:rsidTr="008211CC">
        <w:trPr>
          <w:trHeight w:val="2415"/>
        </w:trPr>
        <w:tc>
          <w:tcPr>
            <w:tcW w:w="3516" w:type="dxa"/>
            <w:shd w:val="clear" w:color="auto" w:fill="auto"/>
            <w:vAlign w:val="center"/>
          </w:tcPr>
          <w:p w:rsidR="00463A59" w:rsidRPr="004C100A" w:rsidRDefault="00463A59" w:rsidP="008211CC">
            <w:pPr>
              <w:wordWrap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333625" cy="1352550"/>
                  <wp:effectExtent l="0" t="0" r="9525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807"/>
              <w:gridCol w:w="1293"/>
            </w:tblGrid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07" w:type="dxa"/>
                  <w:shd w:val="clear" w:color="auto" w:fill="FFFFFF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No. of DMUs</w:t>
                  </w:r>
                </w:p>
              </w:tc>
              <w:tc>
                <w:tcPr>
                  <w:tcW w:w="1293" w:type="dxa"/>
                  <w:shd w:val="clear" w:color="auto" w:fill="FFFFFF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jc w:val="center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1,382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07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Average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efficiency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szCs w:val="20"/>
                    </w:rPr>
                    <w:t>0.3532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07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SD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szCs w:val="20"/>
                    </w:rPr>
                    <w:t>0.2051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07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Maximum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efficiency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szCs w:val="20"/>
                    </w:rPr>
                    <w:t>1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07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Minimum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efficiency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szCs w:val="20"/>
                    </w:rPr>
                    <w:t>0.018</w:t>
                  </w:r>
                  <w:r w:rsidRPr="0039677A">
                    <w:rPr>
                      <w:rFonts w:ascii="Times New Roman" w:hAnsi="Times New Roman" w:hint="eastAsia"/>
                      <w:szCs w:val="20"/>
                    </w:rPr>
                    <w:t>2</w:t>
                  </w:r>
                  <w:r w:rsidRPr="0039677A">
                    <w:rPr>
                      <w:rFonts w:ascii="Times New Roman" w:hAnsi="Times New Roman"/>
                      <w:szCs w:val="20"/>
                    </w:rPr>
                    <w:t>3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07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Total number of simplex iterations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szCs w:val="20"/>
                    </w:rPr>
                    <w:t>21,332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07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No. of efficient DMUs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which efficiency is 1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szCs w:val="20"/>
                    </w:rPr>
                    <w:t>37</w:t>
                  </w:r>
                  <w:r w:rsidRPr="0039677A">
                    <w:rPr>
                      <w:rFonts w:ascii="Times New Roman" w:hAnsi="Times New Roman" w:hint="eastAsia"/>
                      <w:szCs w:val="20"/>
                    </w:rPr>
                    <w:t xml:space="preserve"> (2.7%)</w:t>
                  </w:r>
                </w:p>
              </w:tc>
            </w:tr>
          </w:tbl>
          <w:p w:rsidR="00463A59" w:rsidRPr="004C100A" w:rsidRDefault="00463A59" w:rsidP="008211CC">
            <w:pPr>
              <w:wordWrap/>
              <w:rPr>
                <w:rFonts w:ascii="Times New Roman" w:hAnsi="Times New Roman"/>
              </w:rPr>
            </w:pPr>
          </w:p>
        </w:tc>
      </w:tr>
      <w:tr w:rsidR="00463A59" w:rsidRPr="004C100A" w:rsidTr="008211CC">
        <w:trPr>
          <w:trHeight w:val="218"/>
        </w:trPr>
        <w:tc>
          <w:tcPr>
            <w:tcW w:w="3516" w:type="dxa"/>
            <w:shd w:val="clear" w:color="auto" w:fill="auto"/>
            <w:vAlign w:val="center"/>
          </w:tcPr>
          <w:p w:rsidR="00463A59" w:rsidRPr="004C100A" w:rsidRDefault="00463A59" w:rsidP="008C6D15">
            <w:pPr>
              <w:wordWrap/>
              <w:jc w:val="center"/>
              <w:rPr>
                <w:rFonts w:ascii="Times New Roman" w:hAnsi="Times New Roman"/>
              </w:rPr>
            </w:pPr>
            <w:r w:rsidRPr="00F155B4">
              <w:rPr>
                <w:rFonts w:ascii="Times New Roman" w:hAnsi="Times New Roman"/>
                <w:b/>
              </w:rPr>
              <w:t>Fig</w:t>
            </w:r>
            <w:r w:rsidR="008C6D15">
              <w:rPr>
                <w:rFonts w:ascii="Times New Roman" w:hAnsi="Times New Roman" w:hint="eastAsia"/>
                <w:b/>
              </w:rPr>
              <w:t>.</w:t>
            </w:r>
            <w:r w:rsidRPr="00F155B4">
              <w:rPr>
                <w:rFonts w:ascii="Times New Roman" w:hAnsi="Times New Roman"/>
                <w:b/>
              </w:rPr>
              <w:t xml:space="preserve"> 1</w:t>
            </w:r>
            <w:r w:rsidR="003F7F34">
              <w:rPr>
                <w:rFonts w:ascii="Times New Roman" w:hAnsi="Times New Roman" w:hint="eastAsia"/>
                <w:b/>
              </w:rPr>
              <w:t>.</w:t>
            </w:r>
            <w:r w:rsidRPr="004C100A">
              <w:rPr>
                <w:rFonts w:ascii="Times New Roman" w:hAnsi="Times New Roman" w:hint="eastAsia"/>
              </w:rPr>
              <w:t xml:space="preserve"> </w:t>
            </w:r>
            <w:r w:rsidRPr="004C100A">
              <w:rPr>
                <w:rFonts w:ascii="Times New Roman" w:hAnsi="Times New Roman"/>
              </w:rPr>
              <w:t xml:space="preserve">Efficiency </w:t>
            </w:r>
            <w:r w:rsidRPr="004C100A">
              <w:rPr>
                <w:rFonts w:ascii="Times New Roman" w:hAnsi="Times New Roman" w:hint="eastAsia"/>
              </w:rPr>
              <w:t xml:space="preserve">distribution </w:t>
            </w:r>
            <w:r w:rsidRPr="004C100A">
              <w:rPr>
                <w:rFonts w:ascii="Times New Roman" w:hAnsi="Times New Roman"/>
              </w:rPr>
              <w:t>of BT projec</w:t>
            </w:r>
            <w:r w:rsidRPr="004C100A">
              <w:rPr>
                <w:rFonts w:ascii="Times New Roman" w:hAnsi="Times New Roman" w:hint="eastAsia"/>
              </w:rPr>
              <w:t>ts</w:t>
            </w:r>
          </w:p>
        </w:tc>
        <w:tc>
          <w:tcPr>
            <w:tcW w:w="5708" w:type="dxa"/>
            <w:shd w:val="clear" w:color="auto" w:fill="auto"/>
            <w:vAlign w:val="center"/>
          </w:tcPr>
          <w:p w:rsidR="00463A59" w:rsidRPr="004C100A" w:rsidRDefault="00463A59" w:rsidP="008211CC">
            <w:pPr>
              <w:wordWrap/>
              <w:ind w:firstLineChars="900" w:firstLine="1800"/>
              <w:rPr>
                <w:rFonts w:ascii="Times New Roman" w:hAnsi="Times New Roman"/>
              </w:rPr>
            </w:pPr>
          </w:p>
        </w:tc>
      </w:tr>
    </w:tbl>
    <w:p w:rsidR="00463A59" w:rsidRPr="00B072A5" w:rsidRDefault="00463A59" w:rsidP="00463A59">
      <w:pPr>
        <w:wordWrap/>
        <w:spacing w:line="240" w:lineRule="auto"/>
        <w:jc w:val="left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6"/>
        <w:gridCol w:w="5336"/>
      </w:tblGrid>
      <w:tr w:rsidR="00463A59" w:rsidRPr="004C100A" w:rsidTr="008211CC">
        <w:trPr>
          <w:trHeight w:val="2415"/>
        </w:trPr>
        <w:tc>
          <w:tcPr>
            <w:tcW w:w="3516" w:type="dxa"/>
            <w:shd w:val="clear" w:color="auto" w:fill="auto"/>
            <w:vAlign w:val="center"/>
          </w:tcPr>
          <w:p w:rsidR="00463A59" w:rsidRPr="004C100A" w:rsidRDefault="00463A59" w:rsidP="008211CC">
            <w:pPr>
              <w:wordWrap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333625" cy="1428750"/>
                  <wp:effectExtent l="0" t="0" r="952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  <w:gridCol w:w="1183"/>
            </w:tblGrid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46" w:type="dxa"/>
                  <w:shd w:val="clear" w:color="auto" w:fill="FFFFFF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No. of DMUs</w:t>
                  </w:r>
                </w:p>
              </w:tc>
              <w:tc>
                <w:tcPr>
                  <w:tcW w:w="1183" w:type="dxa"/>
                  <w:shd w:val="clear" w:color="auto" w:fill="FFFFFF"/>
                  <w:vAlign w:val="center"/>
                </w:tcPr>
                <w:p w:rsidR="00463A59" w:rsidRPr="0039677A" w:rsidRDefault="00463A59" w:rsidP="008211C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color w:val="000000"/>
                      <w:szCs w:val="20"/>
                    </w:rPr>
                    <w:t>664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46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Average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efficiency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color w:val="000000"/>
                      <w:szCs w:val="20"/>
                    </w:rPr>
                    <w:t>0.4677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46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SD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color w:val="000000"/>
                      <w:szCs w:val="20"/>
                    </w:rPr>
                    <w:t>0.238</w:t>
                  </w:r>
                  <w:r w:rsidRPr="0039677A">
                    <w:rPr>
                      <w:rFonts w:ascii="Times New Roman" w:hAnsi="Times New Roman" w:hint="eastAsia"/>
                      <w:color w:val="000000"/>
                      <w:szCs w:val="20"/>
                    </w:rPr>
                    <w:t>1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46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Maximum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efficiency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color w:val="000000"/>
                      <w:szCs w:val="20"/>
                    </w:rPr>
                    <w:t>1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46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Minimum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efficiency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color w:val="000000"/>
                      <w:szCs w:val="20"/>
                    </w:rPr>
                    <w:t>0.0491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46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Total number of simplex iterations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color w:val="000000"/>
                      <w:szCs w:val="20"/>
                    </w:rPr>
                    <w:t>16</w:t>
                  </w:r>
                  <w:r w:rsidRPr="0039677A">
                    <w:rPr>
                      <w:rFonts w:ascii="Times New Roman" w:hAnsi="Times New Roman" w:hint="eastAsia"/>
                      <w:color w:val="000000"/>
                      <w:szCs w:val="20"/>
                    </w:rPr>
                    <w:t>,</w:t>
                  </w:r>
                  <w:r w:rsidRPr="0039677A">
                    <w:rPr>
                      <w:rFonts w:ascii="Times New Roman" w:hAnsi="Times New Roman"/>
                      <w:color w:val="000000"/>
                      <w:szCs w:val="20"/>
                    </w:rPr>
                    <w:t>418</w:t>
                  </w:r>
                </w:p>
              </w:tc>
            </w:tr>
            <w:tr w:rsidR="00463A59" w:rsidRPr="0039677A" w:rsidTr="008211CC">
              <w:trPr>
                <w:trHeight w:val="246"/>
                <w:jc w:val="center"/>
              </w:trPr>
              <w:tc>
                <w:tcPr>
                  <w:tcW w:w="3846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wordWrap/>
                    <w:spacing w:after="0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bCs/>
                      <w:szCs w:val="20"/>
                    </w:rPr>
                    <w:t>No. of efficient DMUs</w:t>
                  </w:r>
                  <w:r w:rsidRPr="0039677A">
                    <w:rPr>
                      <w:rFonts w:ascii="Times New Roman" w:hAnsi="Times New Roman" w:hint="eastAsia"/>
                      <w:bCs/>
                      <w:szCs w:val="20"/>
                    </w:rPr>
                    <w:t xml:space="preserve"> which efficiency is 1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63A59" w:rsidRPr="0039677A" w:rsidRDefault="00463A59" w:rsidP="008211C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39677A">
                    <w:rPr>
                      <w:rFonts w:ascii="Times New Roman" w:hAnsi="Times New Roman"/>
                      <w:color w:val="000000"/>
                      <w:szCs w:val="20"/>
                    </w:rPr>
                    <w:t>44</w:t>
                  </w:r>
                  <w:r w:rsidRPr="0039677A">
                    <w:rPr>
                      <w:rFonts w:ascii="Times New Roman" w:hAnsi="Times New Roman" w:hint="eastAsia"/>
                      <w:color w:val="000000"/>
                      <w:szCs w:val="20"/>
                    </w:rPr>
                    <w:t xml:space="preserve"> (6.6%)</w:t>
                  </w:r>
                </w:p>
              </w:tc>
            </w:tr>
          </w:tbl>
          <w:p w:rsidR="00463A59" w:rsidRPr="004C100A" w:rsidRDefault="00463A59" w:rsidP="008211CC">
            <w:pPr>
              <w:wordWrap/>
              <w:rPr>
                <w:rFonts w:ascii="Times New Roman" w:hAnsi="Times New Roman"/>
              </w:rPr>
            </w:pPr>
          </w:p>
        </w:tc>
      </w:tr>
      <w:tr w:rsidR="00463A59" w:rsidRPr="004C100A" w:rsidTr="008211CC">
        <w:trPr>
          <w:trHeight w:val="218"/>
        </w:trPr>
        <w:tc>
          <w:tcPr>
            <w:tcW w:w="3516" w:type="dxa"/>
            <w:shd w:val="clear" w:color="auto" w:fill="auto"/>
            <w:vAlign w:val="center"/>
          </w:tcPr>
          <w:p w:rsidR="00463A59" w:rsidRPr="004723AD" w:rsidRDefault="008C6D15" w:rsidP="008C6D15">
            <w:pPr>
              <w:wordWrap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Fig</w:t>
            </w:r>
            <w:r>
              <w:rPr>
                <w:rFonts w:ascii="Times New Roman" w:hAnsi="Times New Roman" w:hint="eastAsia"/>
                <w:b/>
              </w:rPr>
              <w:t>.</w:t>
            </w:r>
            <w:r w:rsidR="00463A59" w:rsidRPr="00F155B4">
              <w:rPr>
                <w:rFonts w:ascii="Times New Roman" w:hAnsi="Times New Roman"/>
                <w:b/>
              </w:rPr>
              <w:t xml:space="preserve"> </w:t>
            </w:r>
            <w:r w:rsidR="00463A59" w:rsidRPr="00F155B4">
              <w:rPr>
                <w:rFonts w:ascii="Times New Roman" w:hAnsi="Times New Roman" w:hint="eastAsia"/>
                <w:b/>
              </w:rPr>
              <w:t>2</w:t>
            </w:r>
            <w:r w:rsidR="003F7F34">
              <w:rPr>
                <w:rFonts w:ascii="Times New Roman" w:hAnsi="Times New Roman" w:hint="eastAsia"/>
                <w:b/>
              </w:rPr>
              <w:t>.</w:t>
            </w:r>
            <w:r w:rsidR="00463A59" w:rsidRPr="004C100A">
              <w:rPr>
                <w:rFonts w:ascii="Times New Roman" w:hAnsi="Times New Roman" w:hint="eastAsia"/>
              </w:rPr>
              <w:t xml:space="preserve"> </w:t>
            </w:r>
            <w:r w:rsidR="00463A59" w:rsidRPr="004C100A">
              <w:rPr>
                <w:rFonts w:ascii="Times New Roman" w:hAnsi="Times New Roman"/>
              </w:rPr>
              <w:t xml:space="preserve">Efficiency </w:t>
            </w:r>
            <w:r w:rsidR="00463A59" w:rsidRPr="004C100A">
              <w:rPr>
                <w:rFonts w:ascii="Times New Roman" w:hAnsi="Times New Roman" w:hint="eastAsia"/>
              </w:rPr>
              <w:t xml:space="preserve">distribution </w:t>
            </w:r>
            <w:r w:rsidR="00463A59" w:rsidRPr="004C100A">
              <w:rPr>
                <w:rFonts w:ascii="Times New Roman" w:hAnsi="Times New Roman"/>
              </w:rPr>
              <w:t xml:space="preserve">of </w:t>
            </w:r>
            <w:r w:rsidR="00463A59" w:rsidRPr="004C100A">
              <w:rPr>
                <w:rFonts w:ascii="Times New Roman" w:hAnsi="Times New Roman" w:hint="eastAsia"/>
              </w:rPr>
              <w:t>N</w:t>
            </w:r>
            <w:r w:rsidR="00463A59" w:rsidRPr="004C100A">
              <w:rPr>
                <w:rFonts w:ascii="Times New Roman" w:hAnsi="Times New Roman"/>
              </w:rPr>
              <w:t>T projec</w:t>
            </w:r>
            <w:r w:rsidR="00463A59" w:rsidRPr="004C100A">
              <w:rPr>
                <w:rFonts w:ascii="Times New Roman" w:hAnsi="Times New Roman" w:hint="eastAsia"/>
              </w:rPr>
              <w:t>ts</w:t>
            </w:r>
          </w:p>
        </w:tc>
        <w:tc>
          <w:tcPr>
            <w:tcW w:w="5708" w:type="dxa"/>
            <w:shd w:val="clear" w:color="auto" w:fill="auto"/>
            <w:vAlign w:val="center"/>
          </w:tcPr>
          <w:p w:rsidR="00463A59" w:rsidRPr="004C100A" w:rsidRDefault="00463A59" w:rsidP="008211CC">
            <w:pPr>
              <w:wordWrap/>
              <w:rPr>
                <w:rFonts w:ascii="Times New Roman" w:hAnsi="Times New Roman"/>
              </w:rPr>
            </w:pPr>
          </w:p>
        </w:tc>
      </w:tr>
    </w:tbl>
    <w:p w:rsidR="00E00BD5" w:rsidRPr="00463A59" w:rsidRDefault="00E00BD5"/>
    <w:sectPr w:rsidR="00E00BD5" w:rsidRPr="00463A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F1" w:rsidRDefault="000478F1" w:rsidP="006276A2">
      <w:pPr>
        <w:spacing w:after="0" w:line="240" w:lineRule="auto"/>
      </w:pPr>
      <w:r>
        <w:separator/>
      </w:r>
    </w:p>
  </w:endnote>
  <w:endnote w:type="continuationSeparator" w:id="0">
    <w:p w:rsidR="000478F1" w:rsidRDefault="000478F1" w:rsidP="006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F1" w:rsidRDefault="000478F1" w:rsidP="006276A2">
      <w:pPr>
        <w:spacing w:after="0" w:line="240" w:lineRule="auto"/>
      </w:pPr>
      <w:r>
        <w:separator/>
      </w:r>
    </w:p>
  </w:footnote>
  <w:footnote w:type="continuationSeparator" w:id="0">
    <w:p w:rsidR="000478F1" w:rsidRDefault="000478F1" w:rsidP="0062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59"/>
    <w:rsid w:val="000478F1"/>
    <w:rsid w:val="003A60DC"/>
    <w:rsid w:val="003D7878"/>
    <w:rsid w:val="003F7F34"/>
    <w:rsid w:val="00463A59"/>
    <w:rsid w:val="006276A2"/>
    <w:rsid w:val="0074187E"/>
    <w:rsid w:val="008C6D15"/>
    <w:rsid w:val="00975EE9"/>
    <w:rsid w:val="00B45AEE"/>
    <w:rsid w:val="00B973D8"/>
    <w:rsid w:val="00E00BD5"/>
    <w:rsid w:val="00E17BDB"/>
    <w:rsid w:val="00F1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59"/>
    <w:pPr>
      <w:widowControl w:val="0"/>
      <w:wordWrap w:val="0"/>
      <w:autoSpaceDE w:val="0"/>
      <w:autoSpaceDN w:val="0"/>
    </w:pPr>
    <w:rPr>
      <w:rFonts w:ascii="Calibri" w:eastAsia="맑은 고딕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3A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63A5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76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276A2"/>
    <w:rPr>
      <w:rFonts w:ascii="Calibri" w:eastAsia="맑은 고딕" w:hAnsi="Calibri" w:cs="Times New Roman"/>
    </w:rPr>
  </w:style>
  <w:style w:type="paragraph" w:styleId="a5">
    <w:name w:val="footer"/>
    <w:basedOn w:val="a"/>
    <w:link w:val="Char1"/>
    <w:uiPriority w:val="99"/>
    <w:unhideWhenUsed/>
    <w:rsid w:val="006276A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276A2"/>
    <w:rPr>
      <w:rFonts w:ascii="Calibri" w:eastAsia="맑은 고딕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59"/>
    <w:pPr>
      <w:widowControl w:val="0"/>
      <w:wordWrap w:val="0"/>
      <w:autoSpaceDE w:val="0"/>
      <w:autoSpaceDN w:val="0"/>
    </w:pPr>
    <w:rPr>
      <w:rFonts w:ascii="Calibri" w:eastAsia="맑은 고딕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3A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63A5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76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276A2"/>
    <w:rPr>
      <w:rFonts w:ascii="Calibri" w:eastAsia="맑은 고딕" w:hAnsi="Calibri" w:cs="Times New Roman"/>
    </w:rPr>
  </w:style>
  <w:style w:type="paragraph" w:styleId="a5">
    <w:name w:val="footer"/>
    <w:basedOn w:val="a"/>
    <w:link w:val="Char1"/>
    <w:uiPriority w:val="99"/>
    <w:unhideWhenUsed/>
    <w:rsid w:val="006276A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276A2"/>
    <w:rPr>
      <w:rFonts w:ascii="Calibri" w:eastAsia="맑은 고딕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최후곤</dc:creator>
  <cp:lastModifiedBy>최후곤</cp:lastModifiedBy>
  <cp:revision>2</cp:revision>
  <cp:lastPrinted>2013-03-03T08:30:00Z</cp:lastPrinted>
  <dcterms:created xsi:type="dcterms:W3CDTF">2013-05-24T05:39:00Z</dcterms:created>
  <dcterms:modified xsi:type="dcterms:W3CDTF">2013-05-24T05:39:00Z</dcterms:modified>
</cp:coreProperties>
</file>