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99" w:type="dxa"/>
        <w:tblInd w:w="93" w:type="dxa"/>
        <w:tblLook w:val="04A0" w:firstRow="1" w:lastRow="0" w:firstColumn="1" w:lastColumn="0" w:noHBand="0" w:noVBand="1"/>
      </w:tblPr>
      <w:tblGrid>
        <w:gridCol w:w="3880"/>
        <w:gridCol w:w="271"/>
        <w:gridCol w:w="1540"/>
        <w:gridCol w:w="271"/>
        <w:gridCol w:w="1220"/>
        <w:gridCol w:w="271"/>
        <w:gridCol w:w="946"/>
      </w:tblGrid>
      <w:tr w:rsidR="007A30B4" w:rsidRPr="007A30B4" w:rsidTr="00495BCA">
        <w:trPr>
          <w:trHeight w:val="270"/>
        </w:trPr>
        <w:tc>
          <w:tcPr>
            <w:tcW w:w="83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2 Topographical and </w:t>
            </w:r>
            <w:proofErr w:type="spellStart"/>
            <w:r w:rsidRPr="007A3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Fiberoptically</w:t>
            </w:r>
            <w:proofErr w:type="spellEnd"/>
            <w:r w:rsidRPr="007A3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Measured Values</w:t>
            </w:r>
          </w:p>
        </w:tc>
      </w:tr>
      <w:tr w:rsidR="007A30B4" w:rsidRPr="007A30B4" w:rsidTr="00495B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495BCA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Women (n=50)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495BCA">
            <w:pPr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Men (n=50)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p value</w:t>
            </w:r>
          </w:p>
        </w:tc>
      </w:tr>
      <w:tr w:rsidR="007A30B4" w:rsidRPr="007A30B4" w:rsidTr="00495B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Topographical (cm)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30B4" w:rsidRPr="007A30B4" w:rsidTr="00E93DD0">
        <w:trPr>
          <w:trHeight w:val="260"/>
        </w:trPr>
        <w:tc>
          <w:tcPr>
            <w:tcW w:w="4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Corner of mouth - Mandibular Angle (cm)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7.7 ± .9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8.3 ± .8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&lt;0.001*</w:t>
            </w:r>
          </w:p>
        </w:tc>
      </w:tr>
      <w:tr w:rsidR="007A30B4" w:rsidRPr="007A30B4" w:rsidTr="00E93DD0">
        <w:trPr>
          <w:trHeight w:val="45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Mandibular Angle- Manubrium Center at Sternal Notch (cm) in neutral position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12.6 ± 1.7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13.0 ± 1.6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7A30B4" w:rsidRPr="007A30B4" w:rsidTr="00495B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Total Topographical Distance</w:t>
            </w:r>
            <w:r w:rsidRPr="007A30B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 (cm)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20.3 ± 1.8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21.3 ± 1.6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0.01*</w:t>
            </w:r>
          </w:p>
        </w:tc>
      </w:tr>
      <w:tr w:rsidR="007A30B4" w:rsidRPr="007A30B4" w:rsidTr="00495BCA">
        <w:trPr>
          <w:trHeight w:val="13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30B4" w:rsidRPr="007A30B4" w:rsidTr="00495B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0B4">
              <w:rPr>
                <w:rFonts w:ascii="Times New Roman" w:eastAsia="Times New Roman" w:hAnsi="Times New Roman" w:cs="Times New Roman"/>
                <w:color w:val="000000"/>
              </w:rPr>
              <w:t>Fiberoptic</w:t>
            </w:r>
            <w:proofErr w:type="spellEnd"/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 (cm)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30B4" w:rsidRPr="007A30B4" w:rsidTr="00E93DD0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Vocal cords to gum line at incisors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12.4 ± 1.6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30B4" w:rsidRPr="007A30B4" w:rsidRDefault="007A30B4" w:rsidP="00E93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14.9 ± 1.6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&lt;0.001*</w:t>
            </w:r>
          </w:p>
        </w:tc>
      </w:tr>
      <w:tr w:rsidR="007A30B4" w:rsidRPr="007A30B4" w:rsidTr="00E93DD0">
        <w:trPr>
          <w:trHeight w:val="243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Vocal cords to carina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11.5 ± 2.0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30B4" w:rsidRPr="007A30B4" w:rsidRDefault="007A30B4" w:rsidP="00E93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10.8 ± 2.0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7A30B4" w:rsidRPr="007A30B4" w:rsidTr="00E93DD0">
        <w:trPr>
          <w:trHeight w:val="600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Top of ETT cuff to</w:t>
            </w:r>
            <w:bookmarkStart w:id="0" w:name="_GoBack"/>
            <w:bookmarkEnd w:id="0"/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 vocal cords after ideal  placement</w:t>
            </w:r>
            <w:r w:rsidRPr="007A30B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1.4 ± 0.5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E93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1.4 ± .490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0B4" w:rsidRPr="007A30B4" w:rsidRDefault="007A30B4" w:rsidP="007A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7A30B4" w:rsidRPr="007A30B4" w:rsidTr="00495BCA">
        <w:trPr>
          <w:trHeight w:val="945"/>
        </w:trPr>
        <w:tc>
          <w:tcPr>
            <w:tcW w:w="83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30B4" w:rsidRPr="007A30B4" w:rsidRDefault="007A30B4" w:rsidP="007A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Results are expressed as mean ± SD, </w:t>
            </w:r>
            <w:r w:rsidRPr="00495BCA">
              <w:rPr>
                <w:rFonts w:ascii="Times New Roman" w:eastAsia="Times New Roman" w:hAnsi="Times New Roman" w:cs="Times New Roman"/>
                <w:b/>
                <w:color w:val="000000"/>
              </w:rPr>
              <w:t>ETT</w:t>
            </w:r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= Endotracheal Tube, </w:t>
            </w:r>
            <w:r w:rsidRPr="00495BCA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= Summation of Distance from Corner of Mouth to mandibular angle and mandibular angle to sternal notch, </w:t>
            </w:r>
            <w:r w:rsidRPr="00495BCA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="00495BCA">
              <w:rPr>
                <w:rFonts w:ascii="Times New Roman" w:eastAsia="Times New Roman" w:hAnsi="Times New Roman" w:cs="Times New Roman"/>
                <w:color w:val="000000"/>
              </w:rPr>
              <w:t>=</w:t>
            </w:r>
            <w:r w:rsidRPr="007A30B4">
              <w:rPr>
                <w:rFonts w:ascii="Times New Roman" w:eastAsia="Times New Roman" w:hAnsi="Times New Roman" w:cs="Times New Roman"/>
                <w:color w:val="000000"/>
              </w:rPr>
              <w:t xml:space="preserve"> Ideal Tube position = 4 cm from carina                                                                                                                                                     </w:t>
            </w:r>
          </w:p>
        </w:tc>
      </w:tr>
    </w:tbl>
    <w:p w:rsidR="00861BAD" w:rsidRPr="007A30B4" w:rsidRDefault="00E93DD0">
      <w:pPr>
        <w:rPr>
          <w:rFonts w:ascii="Times New Roman" w:hAnsi="Times New Roman" w:cs="Times New Roman"/>
        </w:rPr>
      </w:pPr>
    </w:p>
    <w:sectPr w:rsidR="00861BAD" w:rsidRPr="007A3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B4"/>
    <w:rsid w:val="00495BCA"/>
    <w:rsid w:val="007A30B4"/>
    <w:rsid w:val="00B45885"/>
    <w:rsid w:val="00D84901"/>
    <w:rsid w:val="00E9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Sprenker, Collin</dc:creator>
  <cp:lastModifiedBy>Sprenker, Collin</cp:lastModifiedBy>
  <cp:revision>3</cp:revision>
  <dcterms:created xsi:type="dcterms:W3CDTF">2013-02-22T18:50:00Z</dcterms:created>
  <dcterms:modified xsi:type="dcterms:W3CDTF">2013-04-11T18:32:00Z</dcterms:modified>
</cp:coreProperties>
</file>