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CD3" w:rsidRDefault="00036CD3" w:rsidP="00036CD3">
      <w:pPr>
        <w:rPr>
          <w:b/>
          <w:sz w:val="24"/>
        </w:rPr>
      </w:pPr>
    </w:p>
    <w:p w:rsidR="00036CD3" w:rsidRPr="00253D3A" w:rsidRDefault="00036CD3" w:rsidP="00036CD3">
      <w:pPr>
        <w:rPr>
          <w:b/>
          <w:sz w:val="28"/>
          <w:szCs w:val="28"/>
        </w:rPr>
      </w:pPr>
      <w:r w:rsidRPr="00253D3A">
        <w:rPr>
          <w:b/>
          <w:sz w:val="28"/>
          <w:szCs w:val="28"/>
        </w:rPr>
        <w:t>A Totient Function Inequality</w:t>
      </w:r>
    </w:p>
    <w:p w:rsidR="00036CD3" w:rsidRPr="00820307" w:rsidRDefault="00036CD3" w:rsidP="00036CD3">
      <w:pPr>
        <w:jc w:val="both"/>
        <w:rPr>
          <w:b/>
          <w:sz w:val="24"/>
          <w:szCs w:val="24"/>
        </w:rPr>
      </w:pPr>
      <w:r w:rsidRPr="00820307">
        <w:rPr>
          <w:b/>
          <w:sz w:val="24"/>
          <w:szCs w:val="24"/>
        </w:rPr>
        <w:t xml:space="preserve">N. A. Carella, </w:t>
      </w:r>
      <w:r w:rsidR="00C82E92">
        <w:rPr>
          <w:b/>
          <w:sz w:val="24"/>
          <w:szCs w:val="24"/>
        </w:rPr>
        <w:t>April</w:t>
      </w:r>
      <w:r w:rsidRPr="00820307">
        <w:rPr>
          <w:b/>
          <w:sz w:val="24"/>
          <w:szCs w:val="24"/>
        </w:rPr>
        <w:t>, 20</w:t>
      </w:r>
      <w:r>
        <w:rPr>
          <w:b/>
          <w:sz w:val="24"/>
          <w:szCs w:val="24"/>
        </w:rPr>
        <w:t>1</w:t>
      </w:r>
      <w:r w:rsidR="00C82E92">
        <w:rPr>
          <w:b/>
          <w:sz w:val="24"/>
          <w:szCs w:val="24"/>
        </w:rPr>
        <w:t>3</w:t>
      </w:r>
      <w:r w:rsidRPr="00820307">
        <w:rPr>
          <w:b/>
          <w:sz w:val="24"/>
          <w:szCs w:val="24"/>
        </w:rPr>
        <w:t>.</w:t>
      </w:r>
    </w:p>
    <w:p w:rsidR="00036CD3" w:rsidRDefault="00036CD3" w:rsidP="00036CD3">
      <w:pPr>
        <w:jc w:val="both"/>
        <w:rPr>
          <w:sz w:val="24"/>
          <w:szCs w:val="24"/>
        </w:rPr>
      </w:pPr>
    </w:p>
    <w:p w:rsidR="00036CD3" w:rsidRDefault="00036CD3" w:rsidP="00036CD3">
      <w:pPr>
        <w:jc w:val="both"/>
        <w:rPr>
          <w:sz w:val="24"/>
          <w:szCs w:val="24"/>
        </w:rPr>
      </w:pPr>
    </w:p>
    <w:p w:rsidR="00036CD3" w:rsidRDefault="00036CD3" w:rsidP="00036CD3">
      <w:pPr>
        <w:jc w:val="both"/>
        <w:rPr>
          <w:sz w:val="24"/>
          <w:szCs w:val="24"/>
        </w:rPr>
      </w:pPr>
      <w:bookmarkStart w:id="0" w:name="_GoBack"/>
      <w:bookmarkEnd w:id="0"/>
    </w:p>
    <w:p w:rsidR="00036CD3" w:rsidRDefault="00036CD3" w:rsidP="00036CD3">
      <w:pPr>
        <w:jc w:val="both"/>
        <w:rPr>
          <w:sz w:val="24"/>
          <w:szCs w:val="24"/>
        </w:rPr>
      </w:pPr>
    </w:p>
    <w:p w:rsidR="00036CD3" w:rsidRPr="00820307" w:rsidRDefault="00036CD3" w:rsidP="00036CD3">
      <w:pPr>
        <w:jc w:val="both"/>
        <w:rPr>
          <w:sz w:val="24"/>
          <w:szCs w:val="24"/>
        </w:rPr>
      </w:pPr>
    </w:p>
    <w:p w:rsidR="00036CD3" w:rsidRPr="00820307" w:rsidRDefault="00036CD3" w:rsidP="00036CD3">
      <w:pPr>
        <w:jc w:val="both"/>
        <w:rPr>
          <w:sz w:val="24"/>
          <w:szCs w:val="24"/>
        </w:rPr>
      </w:pPr>
    </w:p>
    <w:p w:rsidR="00036CD3" w:rsidRDefault="00036CD3" w:rsidP="00036CD3">
      <w:pPr>
        <w:jc w:val="both"/>
      </w:pPr>
      <w:r w:rsidRPr="00820307">
        <w:rPr>
          <w:b/>
          <w:sz w:val="24"/>
          <w:szCs w:val="24"/>
        </w:rPr>
        <w:t xml:space="preserve">Abstract: </w:t>
      </w:r>
      <w:r w:rsidRPr="00820307">
        <w:rPr>
          <w:sz w:val="24"/>
          <w:szCs w:val="24"/>
        </w:rPr>
        <w:t xml:space="preserve"> </w:t>
      </w:r>
      <w:r>
        <w:rPr>
          <w:sz w:val="24"/>
          <w:szCs w:val="24"/>
        </w:rPr>
        <w:t>A n</w:t>
      </w:r>
      <w:r w:rsidRPr="00820307">
        <w:rPr>
          <w:sz w:val="24"/>
          <w:szCs w:val="24"/>
        </w:rPr>
        <w:t xml:space="preserve">ew </w:t>
      </w:r>
      <w:r>
        <w:rPr>
          <w:sz w:val="24"/>
          <w:szCs w:val="24"/>
        </w:rPr>
        <w:t>unconditional inequality</w:t>
      </w:r>
      <w:r w:rsidRPr="00820307">
        <w:rPr>
          <w:sz w:val="24"/>
          <w:szCs w:val="24"/>
        </w:rPr>
        <w:t xml:space="preserve"> of the </w:t>
      </w:r>
      <w:r>
        <w:rPr>
          <w:sz w:val="24"/>
          <w:szCs w:val="24"/>
        </w:rPr>
        <w:t>t</w:t>
      </w:r>
      <w:r>
        <w:rPr>
          <w:sz w:val="24"/>
        </w:rPr>
        <w:t>otient function is</w:t>
      </w:r>
      <w:r w:rsidRPr="00820307">
        <w:rPr>
          <w:sz w:val="24"/>
          <w:szCs w:val="24"/>
        </w:rPr>
        <w:t xml:space="preserve"> contributed to the literature.</w:t>
      </w:r>
      <w:r>
        <w:rPr>
          <w:sz w:val="24"/>
          <w:szCs w:val="24"/>
        </w:rPr>
        <w:t xml:space="preserve"> This result is associated with various unsolved problems about the distribution of prime numbers.</w:t>
      </w:r>
    </w:p>
    <w:p w:rsidR="00036CD3" w:rsidRDefault="00036CD3" w:rsidP="00036CD3">
      <w:pPr>
        <w:jc w:val="both"/>
        <w:rPr>
          <w:sz w:val="24"/>
        </w:rPr>
      </w:pPr>
    </w:p>
    <w:p w:rsidR="00036CD3" w:rsidRDefault="00036CD3" w:rsidP="00036CD3">
      <w:pPr>
        <w:jc w:val="both"/>
        <w:rPr>
          <w:sz w:val="24"/>
        </w:rPr>
      </w:pPr>
    </w:p>
    <w:p w:rsidR="00036CD3" w:rsidRDefault="00036CD3" w:rsidP="00036CD3">
      <w:pPr>
        <w:jc w:val="both"/>
        <w:rPr>
          <w:sz w:val="24"/>
        </w:rPr>
      </w:pPr>
    </w:p>
    <w:p w:rsidR="00036CD3" w:rsidRDefault="00036CD3" w:rsidP="00036CD3">
      <w:pPr>
        <w:jc w:val="both"/>
        <w:rPr>
          <w:sz w:val="24"/>
        </w:rPr>
      </w:pPr>
      <w:r>
        <w:rPr>
          <w:sz w:val="24"/>
        </w:rPr>
        <w:t>Mathematics Subject Classifications: 11A25, 11A41, 11Y35.</w:t>
      </w:r>
    </w:p>
    <w:p w:rsidR="00036CD3" w:rsidRDefault="00036CD3" w:rsidP="00036CD3">
      <w:pPr>
        <w:jc w:val="both"/>
        <w:rPr>
          <w:sz w:val="24"/>
        </w:rPr>
      </w:pPr>
      <w:r>
        <w:rPr>
          <w:sz w:val="24"/>
        </w:rPr>
        <w:t>Keyword: Totient function, Prime numbers, Nicolas inequality, Highly composite numbers</w:t>
      </w:r>
      <w:r w:rsidR="00982256">
        <w:rPr>
          <w:sz w:val="24"/>
        </w:rPr>
        <w:t>, and Riemann hypothesis</w:t>
      </w:r>
      <w:r>
        <w:rPr>
          <w:sz w:val="24"/>
        </w:rPr>
        <w:t>.</w:t>
      </w:r>
    </w:p>
    <w:p w:rsidR="00036CD3" w:rsidRDefault="00036CD3" w:rsidP="00036CD3">
      <w:pPr>
        <w:jc w:val="both"/>
        <w:rPr>
          <w:sz w:val="24"/>
        </w:rPr>
      </w:pPr>
    </w:p>
    <w:p w:rsidR="00EB10DD" w:rsidRDefault="00EB10DD" w:rsidP="00036CD3">
      <w:pPr>
        <w:jc w:val="both"/>
        <w:rPr>
          <w:sz w:val="24"/>
        </w:rPr>
      </w:pPr>
    </w:p>
    <w:p w:rsidR="00EB10DD" w:rsidRDefault="00EB10DD" w:rsidP="00036CD3">
      <w:pPr>
        <w:jc w:val="both"/>
        <w:rPr>
          <w:sz w:val="24"/>
        </w:rPr>
      </w:pPr>
    </w:p>
    <w:p w:rsidR="00036CD3" w:rsidRDefault="00036CD3" w:rsidP="00036CD3">
      <w:pPr>
        <w:jc w:val="both"/>
        <w:rPr>
          <w:sz w:val="24"/>
        </w:rPr>
      </w:pPr>
    </w:p>
    <w:p w:rsidR="00EB10DD" w:rsidRDefault="00EB10DD" w:rsidP="00036CD3">
      <w:pPr>
        <w:jc w:val="both"/>
        <w:rPr>
          <w:sz w:val="24"/>
        </w:rPr>
      </w:pPr>
    </w:p>
    <w:p w:rsidR="00036CD3" w:rsidRDefault="00036CD3" w:rsidP="00036CD3">
      <w:pPr>
        <w:jc w:val="both"/>
        <w:rPr>
          <w:sz w:val="24"/>
        </w:rPr>
      </w:pPr>
    </w:p>
    <w:p w:rsidR="00EB10DD" w:rsidRDefault="00EB10DD" w:rsidP="00036CD3">
      <w:pPr>
        <w:jc w:val="both"/>
        <w:rPr>
          <w:sz w:val="24"/>
        </w:rPr>
      </w:pPr>
    </w:p>
    <w:p w:rsidR="00EB10DD" w:rsidRDefault="00EB10DD" w:rsidP="00036CD3">
      <w:pPr>
        <w:jc w:val="both"/>
        <w:rPr>
          <w:sz w:val="24"/>
        </w:rPr>
      </w:pPr>
    </w:p>
    <w:p w:rsidR="00036CD3" w:rsidRDefault="00036CD3" w:rsidP="00036CD3">
      <w:pPr>
        <w:jc w:val="both"/>
        <w:rPr>
          <w:sz w:val="24"/>
        </w:rPr>
      </w:pPr>
    </w:p>
    <w:p w:rsidR="00036CD3" w:rsidRDefault="00036CD3" w:rsidP="00036CD3">
      <w:pPr>
        <w:jc w:val="both"/>
        <w:rPr>
          <w:sz w:val="24"/>
        </w:rPr>
      </w:pPr>
    </w:p>
    <w:p w:rsidR="00036CD3" w:rsidRDefault="00036CD3" w:rsidP="00036CD3">
      <w:pPr>
        <w:jc w:val="both"/>
        <w:rPr>
          <w:sz w:val="24"/>
        </w:rPr>
      </w:pPr>
    </w:p>
    <w:p w:rsidR="00036CD3" w:rsidRPr="00820307" w:rsidRDefault="00036CD3" w:rsidP="00036CD3">
      <w:pPr>
        <w:jc w:val="both"/>
        <w:rPr>
          <w:sz w:val="24"/>
        </w:rPr>
      </w:pPr>
    </w:p>
    <w:p w:rsidR="00036CD3" w:rsidRPr="00253D3A" w:rsidRDefault="00036CD3" w:rsidP="00036CD3">
      <w:pPr>
        <w:jc w:val="both"/>
        <w:rPr>
          <w:sz w:val="28"/>
          <w:szCs w:val="28"/>
        </w:rPr>
      </w:pPr>
      <w:r w:rsidRPr="00253D3A">
        <w:rPr>
          <w:b/>
          <w:sz w:val="28"/>
          <w:szCs w:val="28"/>
        </w:rPr>
        <w:t>1 Introduction</w:t>
      </w:r>
      <w:r w:rsidRPr="00253D3A">
        <w:rPr>
          <w:sz w:val="28"/>
          <w:szCs w:val="28"/>
        </w:rPr>
        <w:t xml:space="preserve"> </w:t>
      </w:r>
    </w:p>
    <w:p w:rsidR="00036CD3" w:rsidRDefault="00036CD3" w:rsidP="00036CD3">
      <w:pPr>
        <w:jc w:val="both"/>
        <w:rPr>
          <w:sz w:val="24"/>
        </w:rPr>
      </w:pPr>
      <w:r>
        <w:rPr>
          <w:sz w:val="24"/>
        </w:rPr>
        <w:t xml:space="preserve">The totient function </w:t>
      </w:r>
      <w:r w:rsidR="00E76AFD">
        <w:rPr>
          <w:position w:val="-10"/>
          <w:sz w:val="24"/>
        </w:rPr>
        <w:pict w14:anchorId="2ECA42F2">
          <v:shape id="_x0000_i1028" type="#_x0000_t75" style="width:166.15pt;height:16.15pt">
            <v:imagedata r:id="rId8" o:title=""/>
          </v:shape>
        </w:pict>
      </w:r>
      <w:r>
        <w:rPr>
          <w:sz w:val="24"/>
        </w:rPr>
        <w:t xml:space="preserve">, which counts the number of relatively prime integers less than </w:t>
      </w:r>
      <w:r w:rsidRPr="006E6E04">
        <w:rPr>
          <w:i/>
          <w:sz w:val="24"/>
        </w:rPr>
        <w:t>N</w:t>
      </w:r>
      <w:r>
        <w:rPr>
          <w:sz w:val="24"/>
        </w:rPr>
        <w:t>, is a sine qua non in number theory. It and its various generalizations appear everywhere in the mathematical literature. The product form representation</w:t>
      </w:r>
    </w:p>
    <w:p w:rsidR="00036CD3" w:rsidRDefault="00036CD3" w:rsidP="00036CD3">
      <w:pPr>
        <w:jc w:val="both"/>
        <w:rPr>
          <w:sz w:val="24"/>
        </w:rPr>
      </w:pPr>
    </w:p>
    <w:p w:rsidR="00036CD3" w:rsidRDefault="00E76AFD" w:rsidP="00036CD3">
      <w:pPr>
        <w:jc w:val="right"/>
        <w:rPr>
          <w:sz w:val="24"/>
        </w:rPr>
      </w:pPr>
      <w:r>
        <w:rPr>
          <w:position w:val="-32"/>
          <w:sz w:val="24"/>
        </w:rPr>
        <w:pict w14:anchorId="20771C8D">
          <v:shape id="_x0000_i1029" type="#_x0000_t75" style="width:109.9pt;height:29.65pt">
            <v:imagedata r:id="rId9" o:title=""/>
          </v:shape>
        </w:pict>
      </w:r>
      <w:r w:rsidR="00036CD3">
        <w:rPr>
          <w:sz w:val="24"/>
        </w:rPr>
        <w:t xml:space="preserve">                                                                    </w:t>
      </w:r>
      <w:r w:rsidR="00036CD3" w:rsidRPr="00AD289E">
        <w:rPr>
          <w:sz w:val="24"/>
          <w:szCs w:val="24"/>
        </w:rPr>
        <w:t>(</w:t>
      </w:r>
      <w:r w:rsidR="008F4AD4" w:rsidRPr="00AD289E">
        <w:rPr>
          <w:sz w:val="24"/>
          <w:szCs w:val="24"/>
        </w:rPr>
        <w:fldChar w:fldCharType="begin"/>
      </w:r>
      <w:r w:rsidR="00036CD3" w:rsidRPr="00AD289E">
        <w:rPr>
          <w:sz w:val="24"/>
          <w:szCs w:val="24"/>
        </w:rPr>
        <w:instrText xml:space="preserve"> LISTNUM  </w:instrText>
      </w:r>
      <w:r w:rsidR="008F4AD4" w:rsidRPr="00AD289E">
        <w:rPr>
          <w:sz w:val="24"/>
          <w:szCs w:val="24"/>
        </w:rPr>
        <w:fldChar w:fldCharType="end"/>
      </w:r>
    </w:p>
    <w:p w:rsidR="00036CD3" w:rsidRDefault="00036CD3" w:rsidP="00036CD3">
      <w:pPr>
        <w:jc w:val="both"/>
        <w:rPr>
          <w:sz w:val="24"/>
        </w:rPr>
      </w:pPr>
    </w:p>
    <w:p w:rsidR="00036CD3" w:rsidRDefault="00036CD3" w:rsidP="00036CD3">
      <w:pPr>
        <w:jc w:val="both"/>
        <w:rPr>
          <w:sz w:val="24"/>
        </w:rPr>
      </w:pPr>
      <w:r>
        <w:rPr>
          <w:sz w:val="24"/>
        </w:rPr>
        <w:t>unearths its intrinsic link to the distribution of the prime numbers.</w:t>
      </w:r>
    </w:p>
    <w:p w:rsidR="00036CD3" w:rsidRDefault="00036CD3" w:rsidP="00036CD3">
      <w:pPr>
        <w:jc w:val="both"/>
        <w:rPr>
          <w:sz w:val="24"/>
        </w:rPr>
      </w:pPr>
    </w:p>
    <w:p w:rsidR="00E13E12" w:rsidRDefault="00036CD3" w:rsidP="00E13E12">
      <w:pPr>
        <w:jc w:val="both"/>
        <w:rPr>
          <w:sz w:val="24"/>
          <w:szCs w:val="24"/>
        </w:rPr>
      </w:pPr>
      <w:r>
        <w:rPr>
          <w:sz w:val="24"/>
        </w:rPr>
        <w:t xml:space="preserve">The totient function </w:t>
      </w:r>
      <w:r>
        <w:rPr>
          <w:sz w:val="24"/>
        </w:rPr>
        <w:sym w:font="Symbol" w:char="F06A"/>
      </w:r>
      <w:r>
        <w:rPr>
          <w:sz w:val="24"/>
        </w:rPr>
        <w:t>(</w:t>
      </w:r>
      <w:r w:rsidRPr="0086411A">
        <w:rPr>
          <w:i/>
          <w:sz w:val="24"/>
        </w:rPr>
        <w:t>N</w:t>
      </w:r>
      <w:r>
        <w:rPr>
          <w:sz w:val="24"/>
        </w:rPr>
        <w:t>)</w:t>
      </w:r>
      <w:r w:rsidRPr="00D37AB5">
        <w:rPr>
          <w:sz w:val="24"/>
        </w:rPr>
        <w:t xml:space="preserve"> </w:t>
      </w:r>
      <w:r>
        <w:rPr>
          <w:sz w:val="24"/>
        </w:rPr>
        <w:t xml:space="preserve">is an oscillatory function, its value oscillates from its maximum </w:t>
      </w:r>
      <w:r>
        <w:rPr>
          <w:sz w:val="24"/>
        </w:rPr>
        <w:sym w:font="Symbol" w:char="F06A"/>
      </w:r>
      <w:r>
        <w:rPr>
          <w:sz w:val="24"/>
        </w:rPr>
        <w:t>(</w:t>
      </w:r>
      <w:r w:rsidRPr="0086411A">
        <w:rPr>
          <w:i/>
          <w:sz w:val="24"/>
        </w:rPr>
        <w:t>N</w:t>
      </w:r>
      <w:r>
        <w:rPr>
          <w:sz w:val="24"/>
        </w:rPr>
        <w:t xml:space="preserve">) = </w:t>
      </w:r>
      <w:r>
        <w:rPr>
          <w:i/>
          <w:sz w:val="24"/>
        </w:rPr>
        <w:t>N</w:t>
      </w:r>
      <w:r>
        <w:rPr>
          <w:sz w:val="24"/>
        </w:rPr>
        <w:t xml:space="preserve"> </w:t>
      </w:r>
      <w:r>
        <w:rPr>
          <w:sz w:val="24"/>
        </w:rPr>
        <w:sym w:font="Symbol" w:char="F02D"/>
      </w:r>
      <w:r>
        <w:rPr>
          <w:sz w:val="24"/>
        </w:rPr>
        <w:t xml:space="preserve"> 1 at prime integers </w:t>
      </w:r>
      <w:r w:rsidRPr="00CE660D">
        <w:rPr>
          <w:i/>
          <w:sz w:val="24"/>
        </w:rPr>
        <w:t>N</w:t>
      </w:r>
      <w:r>
        <w:rPr>
          <w:sz w:val="24"/>
        </w:rPr>
        <w:t xml:space="preserve"> to its minimum </w:t>
      </w:r>
      <w:r>
        <w:rPr>
          <w:sz w:val="24"/>
        </w:rPr>
        <w:sym w:font="Symbol" w:char="F06A"/>
      </w:r>
      <w:r>
        <w:rPr>
          <w:sz w:val="24"/>
        </w:rPr>
        <w:t>(</w:t>
      </w:r>
      <w:r w:rsidRPr="0086411A">
        <w:rPr>
          <w:i/>
          <w:sz w:val="24"/>
        </w:rPr>
        <w:t>N</w:t>
      </w:r>
      <w:r>
        <w:rPr>
          <w:sz w:val="24"/>
        </w:rPr>
        <w:t xml:space="preserve">) = </w:t>
      </w:r>
      <w:r w:rsidRPr="00D37AB5">
        <w:rPr>
          <w:i/>
          <w:sz w:val="24"/>
        </w:rPr>
        <w:t>N</w:t>
      </w:r>
      <w:r>
        <w:rPr>
          <w:sz w:val="24"/>
        </w:rPr>
        <w:t>/</w:t>
      </w:r>
      <w:r w:rsidRPr="00CE660D">
        <w:rPr>
          <w:i/>
          <w:sz w:val="24"/>
        </w:rPr>
        <w:t>c</w:t>
      </w:r>
      <w:r w:rsidRPr="00CE660D">
        <w:rPr>
          <w:sz w:val="24"/>
          <w:vertAlign w:val="subscript"/>
        </w:rPr>
        <w:t>0</w:t>
      </w:r>
      <w:r>
        <w:rPr>
          <w:sz w:val="24"/>
        </w:rPr>
        <w:t xml:space="preserve">loglog </w:t>
      </w:r>
      <w:r>
        <w:rPr>
          <w:i/>
          <w:sz w:val="24"/>
        </w:rPr>
        <w:t>N</w:t>
      </w:r>
      <w:r>
        <w:rPr>
          <w:sz w:val="24"/>
        </w:rPr>
        <w:t xml:space="preserve">, at the primorial integers </w:t>
      </w:r>
      <w:r w:rsidR="00E76AFD">
        <w:rPr>
          <w:position w:val="-12"/>
          <w:sz w:val="24"/>
        </w:rPr>
        <w:pict w14:anchorId="148F1083">
          <v:shape id="_x0000_i1030" type="#_x0000_t75" style="width:88.15pt;height:19.5pt">
            <v:imagedata r:id="rId10" o:title=""/>
          </v:shape>
        </w:pict>
      </w:r>
      <w:r>
        <w:rPr>
          <w:sz w:val="24"/>
        </w:rPr>
        <w:t xml:space="preserve">, where </w:t>
      </w:r>
      <w:r>
        <w:rPr>
          <w:i/>
          <w:sz w:val="24"/>
        </w:rPr>
        <w:t>p</w:t>
      </w:r>
      <w:r w:rsidRPr="002C655D">
        <w:rPr>
          <w:i/>
          <w:sz w:val="24"/>
          <w:vertAlign w:val="subscript"/>
        </w:rPr>
        <w:t>i</w:t>
      </w:r>
      <w:r>
        <w:rPr>
          <w:sz w:val="24"/>
        </w:rPr>
        <w:t xml:space="preserve"> is the </w:t>
      </w:r>
      <w:r>
        <w:rPr>
          <w:i/>
          <w:sz w:val="24"/>
        </w:rPr>
        <w:t>k</w:t>
      </w:r>
      <w:r>
        <w:rPr>
          <w:sz w:val="24"/>
        </w:rPr>
        <w:t xml:space="preserve">th prime, </w:t>
      </w:r>
      <w:r w:rsidRPr="002C655D">
        <w:rPr>
          <w:i/>
          <w:sz w:val="24"/>
        </w:rPr>
        <w:t>v</w:t>
      </w:r>
      <w:r w:rsidRPr="002C655D">
        <w:rPr>
          <w:i/>
          <w:sz w:val="24"/>
          <w:vertAlign w:val="subscript"/>
        </w:rPr>
        <w:t>i</w:t>
      </w:r>
      <w:r>
        <w:rPr>
          <w:sz w:val="24"/>
        </w:rPr>
        <w:t xml:space="preserve"> </w:t>
      </w:r>
      <w:r>
        <w:rPr>
          <w:sz w:val="24"/>
        </w:rPr>
        <w:sym w:font="Symbol" w:char="F0B3"/>
      </w:r>
      <w:r>
        <w:rPr>
          <w:sz w:val="24"/>
        </w:rPr>
        <w:t xml:space="preserve"> 1, and </w:t>
      </w:r>
      <w:r w:rsidRPr="00CE660D">
        <w:rPr>
          <w:i/>
          <w:sz w:val="24"/>
        </w:rPr>
        <w:t>c</w:t>
      </w:r>
      <w:r w:rsidRPr="00CE660D">
        <w:rPr>
          <w:sz w:val="24"/>
          <w:vertAlign w:val="subscript"/>
        </w:rPr>
        <w:t>0</w:t>
      </w:r>
      <w:r>
        <w:rPr>
          <w:sz w:val="24"/>
        </w:rPr>
        <w:t xml:space="preserve"> &gt; 1</w:t>
      </w:r>
      <w:r w:rsidRPr="00CF2ED7">
        <w:rPr>
          <w:sz w:val="24"/>
        </w:rPr>
        <w:t xml:space="preserve"> </w:t>
      </w:r>
      <w:r>
        <w:rPr>
          <w:sz w:val="24"/>
        </w:rPr>
        <w:t>is a constant.</w:t>
      </w:r>
      <w:r w:rsidR="00E13E12">
        <w:rPr>
          <w:sz w:val="24"/>
        </w:rPr>
        <w:t xml:space="preserve"> </w:t>
      </w:r>
      <w:r w:rsidR="00E13E12">
        <w:rPr>
          <w:sz w:val="24"/>
          <w:szCs w:val="24"/>
        </w:rPr>
        <w:t>The new contributions to the literature are the unconditional estimates stated below.</w:t>
      </w:r>
    </w:p>
    <w:p w:rsidR="00036CD3" w:rsidRDefault="00036CD3" w:rsidP="00036CD3">
      <w:pPr>
        <w:jc w:val="both"/>
        <w:rPr>
          <w:sz w:val="24"/>
          <w:szCs w:val="24"/>
        </w:rPr>
      </w:pPr>
    </w:p>
    <w:p w:rsidR="00036CD3" w:rsidRPr="005F7FFE" w:rsidRDefault="00036CD3" w:rsidP="00036CD3">
      <w:pPr>
        <w:jc w:val="both"/>
        <w:rPr>
          <w:sz w:val="24"/>
          <w:szCs w:val="24"/>
        </w:rPr>
      </w:pPr>
      <w:r w:rsidRPr="005F7FFE">
        <w:rPr>
          <w:b/>
          <w:i/>
          <w:sz w:val="24"/>
          <w:szCs w:val="24"/>
        </w:rPr>
        <w:t>Theorem</w:t>
      </w:r>
      <w:r w:rsidRPr="005F7FFE">
        <w:rPr>
          <w:b/>
          <w:sz w:val="24"/>
          <w:szCs w:val="24"/>
        </w:rPr>
        <w:t xml:space="preserve"> </w:t>
      </w:r>
      <w:r w:rsidR="008F4AD4" w:rsidRPr="005F7FFE">
        <w:rPr>
          <w:b/>
          <w:sz w:val="24"/>
          <w:szCs w:val="24"/>
        </w:rPr>
        <w:fldChar w:fldCharType="begin"/>
      </w:r>
      <w:r w:rsidRPr="005F7FFE">
        <w:rPr>
          <w:b/>
          <w:sz w:val="24"/>
          <w:szCs w:val="24"/>
        </w:rPr>
        <w:instrText xml:space="preserve"> AUTONUM  </w:instrText>
      </w:r>
      <w:r w:rsidR="008F4AD4" w:rsidRPr="005F7FFE">
        <w:rPr>
          <w:b/>
          <w:sz w:val="24"/>
          <w:szCs w:val="24"/>
        </w:rPr>
        <w:fldChar w:fldCharType="end"/>
      </w:r>
      <w:r w:rsidRPr="005F7FF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Let</w:t>
      </w:r>
      <w:r>
        <w:rPr>
          <w:sz w:val="24"/>
        </w:rPr>
        <w:t xml:space="preserve"> </w:t>
      </w:r>
      <w:r>
        <w:rPr>
          <w:i/>
          <w:sz w:val="24"/>
        </w:rPr>
        <w:t>p</w:t>
      </w:r>
      <w:r w:rsidRPr="002C655D">
        <w:rPr>
          <w:i/>
          <w:sz w:val="24"/>
          <w:vertAlign w:val="subscript"/>
        </w:rPr>
        <w:t>i</w:t>
      </w:r>
      <w:r>
        <w:rPr>
          <w:sz w:val="24"/>
        </w:rPr>
        <w:t xml:space="preserve"> be the </w:t>
      </w:r>
      <w:r>
        <w:rPr>
          <w:i/>
          <w:sz w:val="24"/>
        </w:rPr>
        <w:t>k</w:t>
      </w:r>
      <w:r>
        <w:rPr>
          <w:sz w:val="24"/>
        </w:rPr>
        <w:t xml:space="preserve">th prime, and let </w:t>
      </w:r>
      <w:r>
        <w:rPr>
          <w:sz w:val="24"/>
          <w:szCs w:val="24"/>
        </w:rPr>
        <w:t xml:space="preserve"> </w:t>
      </w:r>
      <w:r w:rsidRPr="004C0577">
        <w:rPr>
          <w:i/>
          <w:sz w:val="24"/>
        </w:rPr>
        <w:t>N</w:t>
      </w:r>
      <w:r w:rsidRPr="004C0577">
        <w:rPr>
          <w:i/>
          <w:sz w:val="24"/>
          <w:vertAlign w:val="subscript"/>
        </w:rPr>
        <w:t>k</w:t>
      </w:r>
      <w:r>
        <w:rPr>
          <w:sz w:val="24"/>
        </w:rPr>
        <w:t xml:space="preserve"> = 2</w:t>
      </w:r>
      <w:r>
        <w:rPr>
          <w:sz w:val="24"/>
        </w:rPr>
        <w:sym w:font="Symbol" w:char="F0D7"/>
      </w:r>
      <w:r>
        <w:rPr>
          <w:sz w:val="24"/>
        </w:rPr>
        <w:t>3</w:t>
      </w:r>
      <w:r>
        <w:rPr>
          <w:sz w:val="24"/>
        </w:rPr>
        <w:sym w:font="Symbol" w:char="F0D7"/>
      </w:r>
      <w:r>
        <w:rPr>
          <w:sz w:val="24"/>
        </w:rPr>
        <w:t>5</w:t>
      </w:r>
      <w:r>
        <w:rPr>
          <w:sz w:val="24"/>
        </w:rPr>
        <w:sym w:font="Symbol" w:char="F0D7"/>
      </w:r>
      <w:r>
        <w:rPr>
          <w:sz w:val="24"/>
        </w:rPr>
        <w:sym w:font="Symbol" w:char="F0D7"/>
      </w:r>
      <w:r>
        <w:rPr>
          <w:sz w:val="24"/>
        </w:rPr>
        <w:sym w:font="Symbol" w:char="F0D7"/>
      </w:r>
      <w:r w:rsidRPr="004C0577">
        <w:rPr>
          <w:i/>
          <w:sz w:val="24"/>
        </w:rPr>
        <w:t>p</w:t>
      </w:r>
      <w:r w:rsidRPr="004C0577">
        <w:rPr>
          <w:i/>
          <w:sz w:val="24"/>
          <w:vertAlign w:val="subscript"/>
        </w:rPr>
        <w:t>k</w:t>
      </w:r>
      <w:r>
        <w:rPr>
          <w:sz w:val="24"/>
        </w:rPr>
        <w:t xml:space="preserve">, </w:t>
      </w:r>
      <w:r>
        <w:rPr>
          <w:i/>
          <w:sz w:val="24"/>
        </w:rPr>
        <w:t>k</w:t>
      </w:r>
      <w:r>
        <w:rPr>
          <w:sz w:val="24"/>
        </w:rPr>
        <w:t xml:space="preserve"> </w:t>
      </w:r>
      <w:r>
        <w:rPr>
          <w:sz w:val="24"/>
        </w:rPr>
        <w:sym w:font="Symbol" w:char="F0B3"/>
      </w:r>
      <w:r>
        <w:rPr>
          <w:sz w:val="24"/>
        </w:rPr>
        <w:t xml:space="preserve"> 1.  T</w:t>
      </w:r>
      <w:r>
        <w:rPr>
          <w:sz w:val="24"/>
          <w:szCs w:val="24"/>
        </w:rPr>
        <w:t xml:space="preserve">hen </w:t>
      </w:r>
      <w:r w:rsidR="00E76AFD">
        <w:rPr>
          <w:position w:val="-12"/>
          <w:sz w:val="24"/>
        </w:rPr>
        <w:pict w14:anchorId="4F792969">
          <v:shape id="_x0000_i1031" type="#_x0000_t75" style="width:130.15pt;height:19.5pt">
            <v:imagedata r:id="rId11" o:title=""/>
          </v:shape>
        </w:pict>
      </w:r>
      <w:r>
        <w:rPr>
          <w:sz w:val="24"/>
        </w:rPr>
        <w:t xml:space="preserve"> for all sufficiently large </w:t>
      </w:r>
      <w:r w:rsidR="00253D3A">
        <w:rPr>
          <w:sz w:val="24"/>
        </w:rPr>
        <w:t xml:space="preserve">primorial </w:t>
      </w:r>
      <w:r>
        <w:rPr>
          <w:sz w:val="24"/>
        </w:rPr>
        <w:t xml:space="preserve">integer </w:t>
      </w:r>
      <w:r>
        <w:rPr>
          <w:i/>
          <w:sz w:val="24"/>
        </w:rPr>
        <w:t>N</w:t>
      </w:r>
      <w:r w:rsidRPr="0011708D">
        <w:rPr>
          <w:i/>
          <w:sz w:val="24"/>
          <w:vertAlign w:val="subscript"/>
        </w:rPr>
        <w:t>k</w:t>
      </w:r>
      <w:r>
        <w:rPr>
          <w:sz w:val="24"/>
        </w:rPr>
        <w:t>.</w:t>
      </w:r>
    </w:p>
    <w:p w:rsidR="00036CD3" w:rsidRDefault="00036CD3" w:rsidP="00036CD3">
      <w:pPr>
        <w:jc w:val="both"/>
        <w:rPr>
          <w:sz w:val="24"/>
        </w:rPr>
      </w:pPr>
    </w:p>
    <w:p w:rsidR="00036CD3" w:rsidRDefault="00036CD3" w:rsidP="00036CD3">
      <w:pPr>
        <w:jc w:val="both"/>
        <w:rPr>
          <w:sz w:val="24"/>
        </w:rPr>
      </w:pPr>
      <w:r>
        <w:rPr>
          <w:sz w:val="24"/>
        </w:rPr>
        <w:t xml:space="preserve">This </w:t>
      </w:r>
      <w:r>
        <w:rPr>
          <w:sz w:val="24"/>
          <w:szCs w:val="24"/>
        </w:rPr>
        <w:t>unconditional</w:t>
      </w:r>
      <w:r>
        <w:rPr>
          <w:sz w:val="24"/>
        </w:rPr>
        <w:t xml:space="preserve"> result is consistent with the Riemann hypothesis, and seems to prove the Nicolas inequality, Theorem </w:t>
      </w:r>
      <w:r w:rsidR="00E13E12">
        <w:rPr>
          <w:sz w:val="24"/>
        </w:rPr>
        <w:t>4</w:t>
      </w:r>
      <w:r w:rsidR="00EF4447">
        <w:rPr>
          <w:sz w:val="24"/>
        </w:rPr>
        <w:t xml:space="preserve"> below</w:t>
      </w:r>
      <w:r>
        <w:rPr>
          <w:sz w:val="24"/>
        </w:rPr>
        <w:t>,</w:t>
      </w:r>
      <w:r w:rsidRPr="00E518E8">
        <w:rPr>
          <w:sz w:val="24"/>
        </w:rPr>
        <w:t xml:space="preserve"> </w:t>
      </w:r>
      <w:r>
        <w:rPr>
          <w:sz w:val="24"/>
        </w:rPr>
        <w:t xml:space="preserve">for all sufficiently large integers. Just a finite number of cases </w:t>
      </w:r>
      <w:r w:rsidR="00253D3A">
        <w:rPr>
          <w:sz w:val="24"/>
        </w:rPr>
        <w:t xml:space="preserve">of primorial integers </w:t>
      </w:r>
      <w:r w:rsidR="00253D3A">
        <w:rPr>
          <w:i/>
          <w:sz w:val="24"/>
        </w:rPr>
        <w:t>N</w:t>
      </w:r>
      <w:r w:rsidR="00253D3A" w:rsidRPr="0011708D">
        <w:rPr>
          <w:i/>
          <w:sz w:val="24"/>
          <w:vertAlign w:val="subscript"/>
        </w:rPr>
        <w:t>k</w:t>
      </w:r>
      <w:r w:rsidR="00253D3A">
        <w:rPr>
          <w:sz w:val="24"/>
        </w:rPr>
        <w:t xml:space="preserve"> </w:t>
      </w:r>
      <w:r w:rsidR="00253D3A">
        <w:rPr>
          <w:sz w:val="24"/>
        </w:rPr>
        <w:sym w:font="Symbol" w:char="F0A3"/>
      </w:r>
      <w:r w:rsidR="00253D3A">
        <w:rPr>
          <w:sz w:val="24"/>
        </w:rPr>
        <w:t xml:space="preserve"> </w:t>
      </w:r>
      <w:r w:rsidR="00253D3A" w:rsidRPr="00253D3A">
        <w:rPr>
          <w:i/>
          <w:sz w:val="24"/>
        </w:rPr>
        <w:t>N</w:t>
      </w:r>
      <w:r w:rsidR="00253D3A" w:rsidRPr="00253D3A">
        <w:rPr>
          <w:sz w:val="24"/>
          <w:vertAlign w:val="subscript"/>
        </w:rPr>
        <w:t>0</w:t>
      </w:r>
      <w:r w:rsidR="00253D3A">
        <w:rPr>
          <w:sz w:val="24"/>
        </w:rPr>
        <w:t xml:space="preserve"> </w:t>
      </w:r>
      <w:r>
        <w:rPr>
          <w:sz w:val="24"/>
        </w:rPr>
        <w:t>remain unresolved as possible counterexamples</w:t>
      </w:r>
      <w:r w:rsidR="00253D3A">
        <w:rPr>
          <w:sz w:val="24"/>
        </w:rPr>
        <w:t xml:space="preserve"> of the inequality</w:t>
      </w:r>
      <w:r>
        <w:rPr>
          <w:sz w:val="24"/>
        </w:rPr>
        <w:t xml:space="preserve">. </w:t>
      </w:r>
    </w:p>
    <w:p w:rsidR="00036CD3" w:rsidRPr="005F7FFE" w:rsidRDefault="00036CD3" w:rsidP="00036CD3">
      <w:pPr>
        <w:jc w:val="both"/>
        <w:rPr>
          <w:sz w:val="24"/>
          <w:szCs w:val="24"/>
        </w:rPr>
      </w:pPr>
      <w:r w:rsidRPr="005F7FFE">
        <w:rPr>
          <w:b/>
          <w:i/>
          <w:sz w:val="24"/>
          <w:szCs w:val="24"/>
        </w:rPr>
        <w:lastRenderedPageBreak/>
        <w:t>Theorem</w:t>
      </w:r>
      <w:r w:rsidRPr="005F7FFE">
        <w:rPr>
          <w:b/>
          <w:sz w:val="24"/>
          <w:szCs w:val="24"/>
        </w:rPr>
        <w:t xml:space="preserve"> </w:t>
      </w:r>
      <w:r w:rsidR="008F4AD4" w:rsidRPr="005F7FFE">
        <w:rPr>
          <w:b/>
          <w:sz w:val="24"/>
          <w:szCs w:val="24"/>
        </w:rPr>
        <w:fldChar w:fldCharType="begin"/>
      </w:r>
      <w:r w:rsidRPr="005F7FFE">
        <w:rPr>
          <w:b/>
          <w:sz w:val="24"/>
          <w:szCs w:val="24"/>
        </w:rPr>
        <w:instrText xml:space="preserve"> AUTONUM  </w:instrText>
      </w:r>
      <w:r w:rsidR="008F4AD4" w:rsidRPr="005F7FFE">
        <w:rPr>
          <w:b/>
          <w:sz w:val="24"/>
          <w:szCs w:val="24"/>
        </w:rPr>
        <w:fldChar w:fldCharType="end"/>
      </w:r>
      <w:r w:rsidRPr="005F7FF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The function </w:t>
      </w:r>
      <w:r w:rsidR="00E76AFD">
        <w:rPr>
          <w:position w:val="-12"/>
          <w:sz w:val="24"/>
        </w:rPr>
        <w:pict w14:anchorId="76368758">
          <v:shape id="_x0000_i1032" type="#_x0000_t75" style="width:136.15pt;height:18pt">
            <v:imagedata r:id="rId12" o:title=""/>
          </v:shape>
        </w:pict>
      </w:r>
      <w:r>
        <w:rPr>
          <w:sz w:val="24"/>
        </w:rPr>
        <w:t xml:space="preserve"> for almost every integer </w:t>
      </w:r>
      <w:r>
        <w:rPr>
          <w:i/>
          <w:sz w:val="24"/>
        </w:rPr>
        <w:t>N</w:t>
      </w:r>
      <w:r>
        <w:rPr>
          <w:sz w:val="24"/>
        </w:rPr>
        <w:t xml:space="preserve"> </w:t>
      </w:r>
      <w:r>
        <w:rPr>
          <w:sz w:val="24"/>
        </w:rPr>
        <w:sym w:font="Symbol" w:char="F0B3"/>
      </w:r>
      <w:r>
        <w:rPr>
          <w:sz w:val="24"/>
        </w:rPr>
        <w:t xml:space="preserve"> 1, and </w:t>
      </w:r>
      <w:r w:rsidRPr="00993AA9">
        <w:rPr>
          <w:i/>
          <w:sz w:val="24"/>
        </w:rPr>
        <w:t>c</w:t>
      </w:r>
      <w:r w:rsidRPr="00E0364D">
        <w:rPr>
          <w:sz w:val="24"/>
          <w:vertAlign w:val="subscript"/>
        </w:rPr>
        <w:t>0</w:t>
      </w:r>
      <w:r>
        <w:rPr>
          <w:sz w:val="24"/>
        </w:rPr>
        <w:t xml:space="preserve"> &gt; 0 constant.</w:t>
      </w:r>
    </w:p>
    <w:p w:rsidR="00036CD3" w:rsidRDefault="00036CD3" w:rsidP="00036CD3">
      <w:pPr>
        <w:jc w:val="both"/>
        <w:rPr>
          <w:sz w:val="24"/>
        </w:rPr>
      </w:pPr>
    </w:p>
    <w:p w:rsidR="00E13E12" w:rsidRDefault="00E13E12" w:rsidP="00E13E12">
      <w:pPr>
        <w:jc w:val="both"/>
        <w:rPr>
          <w:sz w:val="24"/>
        </w:rPr>
      </w:pPr>
      <w:r>
        <w:rPr>
          <w:sz w:val="24"/>
        </w:rPr>
        <w:t>Currently the best unconditional estimate of this arithmetical function in the literature is the followings:</w:t>
      </w:r>
    </w:p>
    <w:p w:rsidR="00E13E12" w:rsidRDefault="00E13E12" w:rsidP="00E13E12">
      <w:pPr>
        <w:jc w:val="both"/>
        <w:rPr>
          <w:sz w:val="24"/>
        </w:rPr>
      </w:pPr>
    </w:p>
    <w:p w:rsidR="00E13E12" w:rsidRDefault="00E13E12" w:rsidP="00E13E12">
      <w:pPr>
        <w:jc w:val="both"/>
        <w:rPr>
          <w:sz w:val="24"/>
        </w:rPr>
      </w:pPr>
      <w:r w:rsidRPr="005F7FFE">
        <w:rPr>
          <w:b/>
          <w:i/>
          <w:sz w:val="24"/>
          <w:szCs w:val="24"/>
        </w:rPr>
        <w:t>Theorem</w:t>
      </w:r>
      <w:r w:rsidRPr="005F7FFE">
        <w:rPr>
          <w:b/>
          <w:sz w:val="24"/>
          <w:szCs w:val="24"/>
        </w:rPr>
        <w:t xml:space="preserve"> </w:t>
      </w:r>
      <w:r w:rsidR="008F4AD4" w:rsidRPr="005F7FFE">
        <w:rPr>
          <w:b/>
          <w:sz w:val="24"/>
          <w:szCs w:val="24"/>
        </w:rPr>
        <w:fldChar w:fldCharType="begin"/>
      </w:r>
      <w:r w:rsidRPr="005F7FFE">
        <w:rPr>
          <w:b/>
          <w:sz w:val="24"/>
          <w:szCs w:val="24"/>
        </w:rPr>
        <w:instrText xml:space="preserve"> AUTONUM  </w:instrText>
      </w:r>
      <w:r w:rsidR="008F4AD4" w:rsidRPr="005F7FFE">
        <w:rPr>
          <w:b/>
          <w:sz w:val="24"/>
          <w:szCs w:val="24"/>
        </w:rPr>
        <w:fldChar w:fldCharType="end"/>
      </w:r>
      <w:r w:rsidRPr="005F7FFE">
        <w:rPr>
          <w:sz w:val="24"/>
          <w:szCs w:val="24"/>
        </w:rPr>
        <w:t xml:space="preserve">   ([</w:t>
      </w:r>
      <w:r w:rsidR="00A1377A">
        <w:rPr>
          <w:sz w:val="24"/>
          <w:szCs w:val="24"/>
        </w:rPr>
        <w:t>13</w:t>
      </w:r>
      <w:r>
        <w:rPr>
          <w:sz w:val="24"/>
        </w:rPr>
        <w:t xml:space="preserve">])   Let </w:t>
      </w:r>
      <w:r w:rsidRPr="00DD60DA">
        <w:rPr>
          <w:i/>
          <w:sz w:val="24"/>
        </w:rPr>
        <w:t>N</w:t>
      </w:r>
      <w:r>
        <w:rPr>
          <w:sz w:val="24"/>
        </w:rPr>
        <w:t xml:space="preserve"> </w:t>
      </w:r>
      <w:r>
        <w:rPr>
          <w:sz w:val="24"/>
        </w:rPr>
        <w:sym w:font="Symbol" w:char="F0CE"/>
      </w:r>
      <w:r>
        <w:rPr>
          <w:sz w:val="24"/>
        </w:rPr>
        <w:t xml:space="preserve"> </w:t>
      </w:r>
      <w:r>
        <w:rPr>
          <w:rFonts w:ascii="Lucida Sans Unicode" w:hAnsi="Lucida Sans Unicode" w:cs="Lucida Sans Unicode"/>
          <w:sz w:val="24"/>
        </w:rPr>
        <w:t>ℕ</w:t>
      </w:r>
      <w:r w:rsidRPr="00DD60DA">
        <w:rPr>
          <w:sz w:val="24"/>
          <w:szCs w:val="24"/>
        </w:rPr>
        <w:t>, then</w:t>
      </w:r>
      <w:r>
        <w:rPr>
          <w:rFonts w:ascii="Lucida Sans Unicode" w:hAnsi="Lucida Sans Unicode" w:cs="Lucida Sans Unicode"/>
          <w:sz w:val="24"/>
        </w:rPr>
        <w:t xml:space="preserve"> </w:t>
      </w:r>
      <w:r w:rsidR="00E76AFD">
        <w:rPr>
          <w:position w:val="-10"/>
          <w:sz w:val="24"/>
        </w:rPr>
        <w:pict w14:anchorId="24F331E2">
          <v:shape id="_x0000_i1033" type="#_x0000_t75" style="width:204pt;height:18pt">
            <v:imagedata r:id="rId13" o:title=""/>
          </v:shape>
        </w:pict>
      </w:r>
      <w:r>
        <w:rPr>
          <w:sz w:val="24"/>
        </w:rPr>
        <w:t xml:space="preserve"> with one exception for </w:t>
      </w:r>
      <w:r w:rsidRPr="00DD60DA">
        <w:rPr>
          <w:i/>
          <w:sz w:val="24"/>
        </w:rPr>
        <w:t>N</w:t>
      </w:r>
      <w:r>
        <w:rPr>
          <w:sz w:val="24"/>
        </w:rPr>
        <w:t xml:space="preserve"> = 2</w:t>
      </w:r>
      <w:r>
        <w:rPr>
          <w:sz w:val="24"/>
        </w:rPr>
        <w:sym w:font="Symbol" w:char="F0D7"/>
      </w:r>
      <w:r>
        <w:rPr>
          <w:sz w:val="24"/>
        </w:rPr>
        <w:t xml:space="preserve">3 </w:t>
      </w:r>
      <w:r>
        <w:rPr>
          <w:sz w:val="24"/>
        </w:rPr>
        <w:sym w:font="Symbol" w:char="F0D7"/>
      </w:r>
      <w:r>
        <w:rPr>
          <w:sz w:val="24"/>
        </w:rPr>
        <w:sym w:font="Symbol" w:char="F0D7"/>
      </w:r>
      <w:r>
        <w:rPr>
          <w:sz w:val="24"/>
        </w:rPr>
        <w:sym w:font="Symbol" w:char="F0D7"/>
      </w:r>
      <w:r>
        <w:rPr>
          <w:sz w:val="24"/>
        </w:rPr>
        <w:t xml:space="preserve"> 23.</w:t>
      </w:r>
    </w:p>
    <w:p w:rsidR="00E13E12" w:rsidRDefault="00E13E12" w:rsidP="00E13E12">
      <w:pPr>
        <w:rPr>
          <w:sz w:val="24"/>
        </w:rPr>
      </w:pPr>
    </w:p>
    <w:p w:rsidR="00E13E12" w:rsidRDefault="00E13E12" w:rsidP="00E13E12">
      <w:pPr>
        <w:jc w:val="both"/>
        <w:rPr>
          <w:sz w:val="24"/>
        </w:rPr>
      </w:pPr>
      <w:r>
        <w:rPr>
          <w:sz w:val="24"/>
        </w:rPr>
        <w:t xml:space="preserve">On the other hand, there are several conditional criteria; one of these is listed below. </w:t>
      </w:r>
    </w:p>
    <w:p w:rsidR="00E13E12" w:rsidRDefault="00E13E12" w:rsidP="00E13E12">
      <w:pPr>
        <w:jc w:val="both"/>
        <w:rPr>
          <w:sz w:val="24"/>
        </w:rPr>
      </w:pPr>
    </w:p>
    <w:p w:rsidR="00E13E12" w:rsidRDefault="00E13E12" w:rsidP="00E13E12">
      <w:pPr>
        <w:jc w:val="both"/>
        <w:rPr>
          <w:sz w:val="24"/>
        </w:rPr>
      </w:pPr>
      <w:r w:rsidRPr="005F7FFE">
        <w:rPr>
          <w:b/>
          <w:i/>
          <w:sz w:val="24"/>
          <w:szCs w:val="24"/>
        </w:rPr>
        <w:t>Theorem</w:t>
      </w:r>
      <w:r w:rsidRPr="005F7FFE">
        <w:rPr>
          <w:b/>
          <w:sz w:val="24"/>
          <w:szCs w:val="24"/>
        </w:rPr>
        <w:t xml:space="preserve"> </w:t>
      </w:r>
      <w:r w:rsidR="008F4AD4" w:rsidRPr="005F7FFE">
        <w:rPr>
          <w:b/>
          <w:sz w:val="24"/>
          <w:szCs w:val="24"/>
        </w:rPr>
        <w:fldChar w:fldCharType="begin"/>
      </w:r>
      <w:r w:rsidRPr="005F7FFE">
        <w:rPr>
          <w:b/>
          <w:sz w:val="24"/>
          <w:szCs w:val="24"/>
        </w:rPr>
        <w:instrText xml:space="preserve"> AUTONUM  </w:instrText>
      </w:r>
      <w:r w:rsidR="008F4AD4" w:rsidRPr="005F7FFE"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 xml:space="preserve">  </w:t>
      </w:r>
      <w:r>
        <w:rPr>
          <w:sz w:val="24"/>
        </w:rPr>
        <w:t xml:space="preserve"> ([</w:t>
      </w:r>
      <w:r w:rsidR="00A1377A">
        <w:rPr>
          <w:sz w:val="24"/>
        </w:rPr>
        <w:t>12</w:t>
      </w:r>
      <w:r>
        <w:rPr>
          <w:sz w:val="24"/>
        </w:rPr>
        <w:t xml:space="preserve">])    Let </w:t>
      </w:r>
      <w:r w:rsidRPr="004C0577">
        <w:rPr>
          <w:i/>
          <w:sz w:val="24"/>
        </w:rPr>
        <w:t>N</w:t>
      </w:r>
      <w:r w:rsidRPr="004C0577">
        <w:rPr>
          <w:i/>
          <w:sz w:val="24"/>
          <w:vertAlign w:val="subscript"/>
        </w:rPr>
        <w:t>k</w:t>
      </w:r>
      <w:r>
        <w:rPr>
          <w:sz w:val="24"/>
        </w:rPr>
        <w:t xml:space="preserve"> = 2</w:t>
      </w:r>
      <w:r>
        <w:rPr>
          <w:sz w:val="24"/>
        </w:rPr>
        <w:sym w:font="Symbol" w:char="F0D7"/>
      </w:r>
      <w:r>
        <w:rPr>
          <w:sz w:val="24"/>
        </w:rPr>
        <w:t>3</w:t>
      </w:r>
      <w:r>
        <w:rPr>
          <w:sz w:val="24"/>
        </w:rPr>
        <w:sym w:font="Symbol" w:char="F0D7"/>
      </w:r>
      <w:r>
        <w:rPr>
          <w:sz w:val="24"/>
        </w:rPr>
        <w:t>5</w:t>
      </w:r>
      <w:r>
        <w:rPr>
          <w:sz w:val="24"/>
        </w:rPr>
        <w:sym w:font="Symbol" w:char="F0D7"/>
      </w:r>
      <w:r>
        <w:rPr>
          <w:sz w:val="24"/>
        </w:rPr>
        <w:sym w:font="Symbol" w:char="F0D7"/>
      </w:r>
      <w:r>
        <w:rPr>
          <w:sz w:val="24"/>
        </w:rPr>
        <w:sym w:font="Symbol" w:char="F0D7"/>
      </w:r>
      <w:r w:rsidRPr="004C0577">
        <w:rPr>
          <w:i/>
          <w:sz w:val="24"/>
        </w:rPr>
        <w:t>p</w:t>
      </w:r>
      <w:r w:rsidRPr="004C0577">
        <w:rPr>
          <w:i/>
          <w:sz w:val="24"/>
          <w:vertAlign w:val="subscript"/>
        </w:rPr>
        <w:t>k</w:t>
      </w:r>
      <w:r>
        <w:rPr>
          <w:sz w:val="24"/>
        </w:rPr>
        <w:t xml:space="preserve"> be the product of the first </w:t>
      </w:r>
      <w:r w:rsidRPr="00741FFA">
        <w:rPr>
          <w:i/>
          <w:sz w:val="24"/>
        </w:rPr>
        <w:t>k</w:t>
      </w:r>
      <w:r>
        <w:rPr>
          <w:sz w:val="24"/>
        </w:rPr>
        <w:t xml:space="preserve"> primes. </w:t>
      </w:r>
    </w:p>
    <w:p w:rsidR="00E13E12" w:rsidRDefault="00E13E12" w:rsidP="00E13E12">
      <w:pPr>
        <w:jc w:val="both"/>
        <w:rPr>
          <w:sz w:val="24"/>
        </w:rPr>
      </w:pPr>
      <w:r>
        <w:rPr>
          <w:sz w:val="24"/>
        </w:rPr>
        <w:t xml:space="preserve">(i) If the Riemann Hypothesis is true then </w:t>
      </w:r>
      <w:r w:rsidR="00E76AFD">
        <w:rPr>
          <w:position w:val="-12"/>
          <w:sz w:val="24"/>
        </w:rPr>
        <w:pict w14:anchorId="20CD68C5">
          <v:shape id="_x0000_i1034" type="#_x0000_t75" style="width:130.15pt;height:19.5pt">
            <v:imagedata r:id="rId11" o:title=""/>
          </v:shape>
        </w:pict>
      </w:r>
      <w:r>
        <w:rPr>
          <w:sz w:val="24"/>
        </w:rPr>
        <w:t xml:space="preserve"> for all </w:t>
      </w:r>
      <w:r w:rsidRPr="004C0577">
        <w:rPr>
          <w:i/>
          <w:sz w:val="24"/>
        </w:rPr>
        <w:t>k</w:t>
      </w:r>
      <w:r>
        <w:rPr>
          <w:sz w:val="24"/>
        </w:rPr>
        <w:t xml:space="preserve"> </w:t>
      </w:r>
      <w:r>
        <w:rPr>
          <w:sz w:val="24"/>
        </w:rPr>
        <w:sym w:font="Symbol" w:char="F0B3"/>
      </w:r>
      <w:r>
        <w:rPr>
          <w:sz w:val="24"/>
        </w:rPr>
        <w:t xml:space="preserve"> 1.</w:t>
      </w:r>
    </w:p>
    <w:p w:rsidR="00E13E12" w:rsidRDefault="00E13E12" w:rsidP="00E13E12">
      <w:pPr>
        <w:jc w:val="both"/>
        <w:rPr>
          <w:sz w:val="24"/>
        </w:rPr>
      </w:pPr>
      <w:r>
        <w:rPr>
          <w:sz w:val="24"/>
        </w:rPr>
        <w:t xml:space="preserve">(ii) If the Riemann Hypothesis is false then both </w:t>
      </w:r>
      <w:r w:rsidR="00E76AFD">
        <w:rPr>
          <w:position w:val="-12"/>
          <w:sz w:val="24"/>
        </w:rPr>
        <w:pict w14:anchorId="033913DA">
          <v:shape id="_x0000_i1035" type="#_x0000_t75" style="width:130.15pt;height:19.5pt">
            <v:imagedata r:id="rId14" o:title=""/>
          </v:shape>
        </w:pict>
      </w:r>
      <w:r>
        <w:rPr>
          <w:sz w:val="24"/>
        </w:rPr>
        <w:t xml:space="preserve"> and </w:t>
      </w:r>
      <w:r w:rsidR="00E76AFD">
        <w:rPr>
          <w:position w:val="-12"/>
          <w:sz w:val="24"/>
        </w:rPr>
        <w:pict w14:anchorId="3FBB5435">
          <v:shape id="_x0000_i1036" type="#_x0000_t75" style="width:130.15pt;height:19.5pt">
            <v:imagedata r:id="rId15" o:title=""/>
          </v:shape>
        </w:pict>
      </w:r>
      <w:r>
        <w:rPr>
          <w:sz w:val="24"/>
        </w:rPr>
        <w:t xml:space="preserve"> occur for infinitely many </w:t>
      </w:r>
      <w:r w:rsidRPr="004C0577">
        <w:rPr>
          <w:i/>
          <w:sz w:val="24"/>
        </w:rPr>
        <w:t>k</w:t>
      </w:r>
      <w:r>
        <w:rPr>
          <w:sz w:val="24"/>
        </w:rPr>
        <w:t xml:space="preserve"> </w:t>
      </w:r>
      <w:r>
        <w:rPr>
          <w:sz w:val="24"/>
        </w:rPr>
        <w:sym w:font="Symbol" w:char="F0B3"/>
      </w:r>
      <w:r>
        <w:rPr>
          <w:sz w:val="24"/>
        </w:rPr>
        <w:t xml:space="preserve"> 1.</w:t>
      </w:r>
    </w:p>
    <w:p w:rsidR="00E13E12" w:rsidRDefault="00E13E12" w:rsidP="00E13E12">
      <w:pPr>
        <w:jc w:val="both"/>
        <w:rPr>
          <w:sz w:val="24"/>
        </w:rPr>
      </w:pPr>
    </w:p>
    <w:p w:rsidR="00E13E12" w:rsidRDefault="00E13E12" w:rsidP="00E13E12">
      <w:pPr>
        <w:jc w:val="both"/>
        <w:rPr>
          <w:sz w:val="24"/>
          <w:szCs w:val="24"/>
        </w:rPr>
      </w:pPr>
      <w:r>
        <w:rPr>
          <w:sz w:val="24"/>
        </w:rPr>
        <w:t>Some related and earlier works on this topic include the works of Ramanujan, Erdos, and other on abundant numbers, see [</w:t>
      </w:r>
      <w:r w:rsidR="00A1377A">
        <w:rPr>
          <w:sz w:val="24"/>
        </w:rPr>
        <w:t>11</w:t>
      </w:r>
      <w:r>
        <w:rPr>
          <w:sz w:val="24"/>
        </w:rPr>
        <w:t>], [2], and</w:t>
      </w:r>
      <w:r>
        <w:rPr>
          <w:sz w:val="24"/>
          <w:szCs w:val="24"/>
        </w:rPr>
        <w:t xml:space="preserve"> recent related works appeared in [</w:t>
      </w:r>
      <w:r w:rsidR="00A1377A">
        <w:rPr>
          <w:sz w:val="24"/>
          <w:szCs w:val="24"/>
        </w:rPr>
        <w:t>2</w:t>
      </w:r>
      <w:r>
        <w:rPr>
          <w:sz w:val="24"/>
          <w:szCs w:val="24"/>
        </w:rPr>
        <w:t>], [</w:t>
      </w:r>
      <w:r w:rsidR="00A1377A">
        <w:rPr>
          <w:sz w:val="24"/>
          <w:szCs w:val="24"/>
        </w:rPr>
        <w:t>3</w:t>
      </w:r>
      <w:r>
        <w:rPr>
          <w:sz w:val="24"/>
          <w:szCs w:val="24"/>
        </w:rPr>
        <w:t>], [</w:t>
      </w:r>
      <w:r w:rsidR="00A1377A">
        <w:rPr>
          <w:sz w:val="24"/>
          <w:szCs w:val="24"/>
        </w:rPr>
        <w:t>9</w:t>
      </w:r>
      <w:r>
        <w:rPr>
          <w:sz w:val="24"/>
          <w:szCs w:val="24"/>
        </w:rPr>
        <w:t>], [</w:t>
      </w:r>
      <w:r w:rsidR="0089241E">
        <w:rPr>
          <w:sz w:val="24"/>
          <w:szCs w:val="24"/>
        </w:rPr>
        <w:t>14</w:t>
      </w:r>
      <w:r>
        <w:rPr>
          <w:sz w:val="24"/>
          <w:szCs w:val="24"/>
        </w:rPr>
        <w:t>], and [</w:t>
      </w:r>
      <w:r w:rsidR="0089241E">
        <w:rPr>
          <w:sz w:val="24"/>
          <w:szCs w:val="24"/>
        </w:rPr>
        <w:t>20</w:t>
      </w:r>
      <w:r>
        <w:rPr>
          <w:sz w:val="24"/>
          <w:szCs w:val="24"/>
        </w:rPr>
        <w:t xml:space="preserve">]. </w:t>
      </w:r>
    </w:p>
    <w:p w:rsidR="00E13E12" w:rsidRDefault="00E13E12" w:rsidP="00E13E12">
      <w:pPr>
        <w:jc w:val="both"/>
        <w:rPr>
          <w:sz w:val="24"/>
          <w:szCs w:val="24"/>
        </w:rPr>
      </w:pPr>
    </w:p>
    <w:p w:rsidR="00E13E12" w:rsidRDefault="00E13E12" w:rsidP="00E13E12">
      <w:pPr>
        <w:jc w:val="both"/>
        <w:rPr>
          <w:sz w:val="24"/>
        </w:rPr>
      </w:pPr>
      <w:r>
        <w:rPr>
          <w:sz w:val="24"/>
        </w:rPr>
        <w:t xml:space="preserve">The next section covers some background materials focusing on some finite sums over the prime numbers and some associated and products. </w:t>
      </w:r>
      <w:r w:rsidRPr="00E42B38">
        <w:rPr>
          <w:sz w:val="24"/>
        </w:rPr>
        <w:t>The proof</w:t>
      </w:r>
      <w:r>
        <w:rPr>
          <w:sz w:val="24"/>
        </w:rPr>
        <w:t>s of Theorems 1 and 2 are given in the last two sections respectively.</w:t>
      </w:r>
      <w:r w:rsidRPr="00722D68">
        <w:rPr>
          <w:sz w:val="24"/>
        </w:rPr>
        <w:t xml:space="preserve"> </w:t>
      </w:r>
    </w:p>
    <w:p w:rsidR="00E13E12" w:rsidRDefault="00E13E12" w:rsidP="00E13E12">
      <w:pPr>
        <w:jc w:val="both"/>
        <w:rPr>
          <w:sz w:val="24"/>
        </w:rPr>
      </w:pPr>
    </w:p>
    <w:p w:rsidR="00E13E12" w:rsidRDefault="00E13E12" w:rsidP="00E13E12">
      <w:pPr>
        <w:jc w:val="both"/>
        <w:rPr>
          <w:sz w:val="24"/>
          <w:szCs w:val="24"/>
        </w:rPr>
      </w:pPr>
    </w:p>
    <w:p w:rsidR="00963FC9" w:rsidRDefault="00963FC9" w:rsidP="00036CD3">
      <w:pPr>
        <w:jc w:val="both"/>
        <w:rPr>
          <w:sz w:val="24"/>
        </w:rPr>
      </w:pPr>
    </w:p>
    <w:p w:rsidR="00963FC9" w:rsidRDefault="00963FC9" w:rsidP="00036CD3">
      <w:pPr>
        <w:jc w:val="both"/>
        <w:rPr>
          <w:sz w:val="24"/>
        </w:rPr>
      </w:pPr>
    </w:p>
    <w:p w:rsidR="00036CD3" w:rsidRPr="00591FE7" w:rsidRDefault="00036CD3" w:rsidP="00036CD3">
      <w:pPr>
        <w:jc w:val="both"/>
        <w:rPr>
          <w:sz w:val="24"/>
        </w:rPr>
      </w:pPr>
    </w:p>
    <w:p w:rsidR="00036CD3" w:rsidRPr="00253D3A" w:rsidRDefault="00036CD3" w:rsidP="00036CD3">
      <w:pPr>
        <w:jc w:val="both"/>
        <w:rPr>
          <w:b/>
          <w:sz w:val="28"/>
          <w:szCs w:val="28"/>
        </w:rPr>
      </w:pPr>
      <w:r w:rsidRPr="00253D3A">
        <w:rPr>
          <w:b/>
          <w:sz w:val="28"/>
          <w:szCs w:val="28"/>
        </w:rPr>
        <w:t>2 Background Materials</w:t>
      </w:r>
    </w:p>
    <w:p w:rsidR="00036CD3" w:rsidRPr="00690DAB" w:rsidRDefault="00036CD3" w:rsidP="00036CD3">
      <w:pPr>
        <w:jc w:val="both"/>
        <w:rPr>
          <w:sz w:val="24"/>
        </w:rPr>
      </w:pPr>
      <w:r w:rsidRPr="00690DAB">
        <w:rPr>
          <w:sz w:val="24"/>
        </w:rPr>
        <w:t xml:space="preserve">This section provides </w:t>
      </w:r>
      <w:r>
        <w:rPr>
          <w:sz w:val="24"/>
        </w:rPr>
        <w:t>a survey</w:t>
      </w:r>
      <w:r w:rsidRPr="00690DAB">
        <w:rPr>
          <w:sz w:val="24"/>
        </w:rPr>
        <w:t xml:space="preserve"> of supporting materials. An effort was made to have a self contained paper as much as possible</w:t>
      </w:r>
      <w:r>
        <w:rPr>
          <w:sz w:val="24"/>
        </w:rPr>
        <w:t>, but lengthy proofs available in the literature are omitted</w:t>
      </w:r>
      <w:r w:rsidRPr="00690DAB">
        <w:rPr>
          <w:sz w:val="24"/>
        </w:rPr>
        <w:t>.</w:t>
      </w:r>
      <w:r>
        <w:rPr>
          <w:sz w:val="24"/>
        </w:rPr>
        <w:t xml:space="preserve"> </w:t>
      </w:r>
    </w:p>
    <w:p w:rsidR="00036CD3" w:rsidRDefault="00036CD3" w:rsidP="00036CD3">
      <w:pPr>
        <w:jc w:val="both"/>
        <w:rPr>
          <w:b/>
          <w:sz w:val="24"/>
        </w:rPr>
      </w:pPr>
    </w:p>
    <w:p w:rsidR="00D01B63" w:rsidRDefault="00D01B63" w:rsidP="00D01B63">
      <w:pPr>
        <w:jc w:val="both"/>
        <w:rPr>
          <w:sz w:val="24"/>
        </w:rPr>
      </w:pPr>
      <w:r>
        <w:rPr>
          <w:b/>
          <w:sz w:val="24"/>
        </w:rPr>
        <w:t xml:space="preserve">2.1 </w:t>
      </w:r>
      <w:r w:rsidRPr="00207B98">
        <w:rPr>
          <w:b/>
          <w:sz w:val="24"/>
        </w:rPr>
        <w:t>Sums and Product</w:t>
      </w:r>
      <w:r>
        <w:rPr>
          <w:b/>
          <w:sz w:val="24"/>
        </w:rPr>
        <w:t>s</w:t>
      </w:r>
      <w:r w:rsidRPr="00207B98">
        <w:rPr>
          <w:b/>
          <w:sz w:val="24"/>
        </w:rPr>
        <w:t xml:space="preserve"> Over the Primes</w:t>
      </w:r>
      <w:r>
        <w:rPr>
          <w:b/>
          <w:sz w:val="24"/>
        </w:rPr>
        <w:t xml:space="preserve">. </w:t>
      </w:r>
      <w:r w:rsidRPr="00822C91">
        <w:rPr>
          <w:sz w:val="24"/>
        </w:rPr>
        <w:t>The most basic finite sum over the prime numbers is</w:t>
      </w:r>
      <w:r w:rsidRPr="00822C91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prime harmonic sum </w:t>
      </w:r>
      <w:r w:rsidR="00E76AFD">
        <w:rPr>
          <w:position w:val="-12"/>
          <w:sz w:val="24"/>
        </w:rPr>
        <w:pict w14:anchorId="109A5013">
          <v:shape id="_x0000_i1037" type="#_x0000_t75" style="width:40.15pt;height:19.5pt">
            <v:imagedata r:id="rId16" o:title=""/>
          </v:shape>
        </w:pict>
      </w:r>
      <w:r>
        <w:rPr>
          <w:sz w:val="24"/>
        </w:rPr>
        <w:t xml:space="preserve">. The refined estimate of this finite sum, stated below, is a synthesis of various results due to various authors. The earliest version </w:t>
      </w:r>
      <w:r w:rsidR="00E76AFD">
        <w:rPr>
          <w:position w:val="-12"/>
          <w:sz w:val="24"/>
        </w:rPr>
        <w:pict w14:anchorId="0AFE92B7">
          <v:shape id="_x0000_i1038" type="#_x0000_t75" style="width:173.25pt;height:19.5pt">
            <v:imagedata r:id="rId17" o:title=""/>
          </v:shape>
        </w:pict>
      </w:r>
      <w:r>
        <w:rPr>
          <w:sz w:val="24"/>
        </w:rPr>
        <w:t xml:space="preserve"> is due to Mertens</w:t>
      </w:r>
      <w:r w:rsidR="00A5556B">
        <w:rPr>
          <w:sz w:val="24"/>
        </w:rPr>
        <w:t xml:space="preserve">, see </w:t>
      </w:r>
      <w:r w:rsidR="00916309">
        <w:rPr>
          <w:sz w:val="24"/>
        </w:rPr>
        <w:t>[</w:t>
      </w:r>
      <w:r w:rsidR="0089241E">
        <w:rPr>
          <w:sz w:val="24"/>
        </w:rPr>
        <w:t>17</w:t>
      </w:r>
      <w:r w:rsidR="00916309">
        <w:rPr>
          <w:sz w:val="24"/>
        </w:rPr>
        <w:t>]</w:t>
      </w:r>
      <w:r>
        <w:rPr>
          <w:sz w:val="24"/>
        </w:rPr>
        <w:t xml:space="preserve">. </w:t>
      </w:r>
    </w:p>
    <w:p w:rsidR="00D01B63" w:rsidRDefault="00D01B63" w:rsidP="00D01B63">
      <w:pPr>
        <w:jc w:val="both"/>
        <w:rPr>
          <w:sz w:val="24"/>
        </w:rPr>
      </w:pPr>
    </w:p>
    <w:p w:rsidR="00D01B63" w:rsidRDefault="00D01B63" w:rsidP="00D01B63">
      <w:pPr>
        <w:rPr>
          <w:sz w:val="24"/>
        </w:rPr>
      </w:pPr>
      <w:r w:rsidRPr="005F7FFE">
        <w:rPr>
          <w:b/>
          <w:i/>
          <w:sz w:val="24"/>
          <w:szCs w:val="24"/>
        </w:rPr>
        <w:t>Theorem</w:t>
      </w:r>
      <w:r w:rsidRPr="005F7FFE">
        <w:rPr>
          <w:b/>
          <w:sz w:val="24"/>
          <w:szCs w:val="24"/>
        </w:rPr>
        <w:t xml:space="preserve"> </w:t>
      </w:r>
      <w:r w:rsidR="008F4AD4" w:rsidRPr="005F7FFE">
        <w:rPr>
          <w:b/>
          <w:sz w:val="24"/>
          <w:szCs w:val="24"/>
        </w:rPr>
        <w:fldChar w:fldCharType="begin"/>
      </w:r>
      <w:r w:rsidRPr="005F7FFE">
        <w:rPr>
          <w:b/>
          <w:sz w:val="24"/>
          <w:szCs w:val="24"/>
        </w:rPr>
        <w:instrText xml:space="preserve"> AUTONUM  </w:instrText>
      </w:r>
      <w:r w:rsidR="008F4AD4" w:rsidRPr="005F7FFE">
        <w:rPr>
          <w:b/>
          <w:sz w:val="24"/>
          <w:szCs w:val="24"/>
        </w:rPr>
        <w:fldChar w:fldCharType="end"/>
      </w:r>
      <w:r w:rsidRPr="005F7FFE">
        <w:rPr>
          <w:sz w:val="24"/>
          <w:szCs w:val="24"/>
        </w:rPr>
        <w:t xml:space="preserve">   </w:t>
      </w:r>
      <w:r>
        <w:rPr>
          <w:sz w:val="24"/>
        </w:rPr>
        <w:t xml:space="preserve"> Let </w:t>
      </w:r>
      <w:r>
        <w:rPr>
          <w:i/>
          <w:sz w:val="24"/>
        </w:rPr>
        <w:t>x</w:t>
      </w:r>
      <w:r>
        <w:rPr>
          <w:sz w:val="24"/>
        </w:rPr>
        <w:t xml:space="preserve"> </w:t>
      </w:r>
      <w:r>
        <w:rPr>
          <w:sz w:val="24"/>
        </w:rPr>
        <w:sym w:font="Symbol" w:char="F0B3"/>
      </w:r>
      <w:r>
        <w:rPr>
          <w:sz w:val="24"/>
        </w:rPr>
        <w:t xml:space="preserve"> 2 be a sufficiently large number. Then                                         </w:t>
      </w:r>
    </w:p>
    <w:p w:rsidR="00D01B63" w:rsidRDefault="00D01B63" w:rsidP="00D01B63">
      <w:pPr>
        <w:rPr>
          <w:sz w:val="24"/>
        </w:rPr>
      </w:pPr>
    </w:p>
    <w:p w:rsidR="00D01B63" w:rsidRDefault="00D01B63" w:rsidP="00D01B63">
      <w:pPr>
        <w:jc w:val="center"/>
        <w:rPr>
          <w:sz w:val="24"/>
        </w:rPr>
      </w:pPr>
    </w:p>
    <w:p w:rsidR="00D01B63" w:rsidRDefault="00E76AFD" w:rsidP="00D01B63">
      <w:pPr>
        <w:jc w:val="right"/>
        <w:rPr>
          <w:sz w:val="24"/>
        </w:rPr>
      </w:pPr>
      <w:r>
        <w:rPr>
          <w:position w:val="-60"/>
          <w:sz w:val="24"/>
        </w:rPr>
        <w:pict w14:anchorId="634F3797">
          <v:shape id="_x0000_i1039" type="#_x0000_t75" style="width:498.4pt;height:65.65pt">
            <v:imagedata r:id="rId18" o:title=""/>
          </v:shape>
        </w:pict>
      </w:r>
      <w:r w:rsidR="00D01B63">
        <w:rPr>
          <w:sz w:val="24"/>
        </w:rPr>
        <w:t xml:space="preserve">        (</w:t>
      </w:r>
      <w:r w:rsidR="008F4AD4" w:rsidRPr="00AD289E">
        <w:rPr>
          <w:sz w:val="24"/>
          <w:szCs w:val="24"/>
        </w:rPr>
        <w:fldChar w:fldCharType="begin"/>
      </w:r>
      <w:r w:rsidR="00D01B63" w:rsidRPr="00AD289E">
        <w:rPr>
          <w:sz w:val="24"/>
          <w:szCs w:val="24"/>
        </w:rPr>
        <w:instrText xml:space="preserve"> LISTNUM  </w:instrText>
      </w:r>
      <w:r w:rsidR="008F4AD4" w:rsidRPr="00AD289E">
        <w:rPr>
          <w:sz w:val="24"/>
          <w:szCs w:val="24"/>
        </w:rPr>
        <w:fldChar w:fldCharType="end"/>
      </w:r>
    </w:p>
    <w:p w:rsidR="00D01B63" w:rsidRDefault="00D01B63" w:rsidP="00D01B63">
      <w:pPr>
        <w:rPr>
          <w:sz w:val="24"/>
        </w:rPr>
      </w:pPr>
    </w:p>
    <w:p w:rsidR="00D01B63" w:rsidRDefault="00D01B63" w:rsidP="00D01B63">
      <w:pPr>
        <w:jc w:val="both"/>
        <w:rPr>
          <w:sz w:val="24"/>
        </w:rPr>
      </w:pPr>
      <w:r>
        <w:rPr>
          <w:sz w:val="24"/>
        </w:rPr>
        <w:t>w</w:t>
      </w:r>
      <w:r w:rsidRPr="007E0A71">
        <w:rPr>
          <w:sz w:val="24"/>
        </w:rPr>
        <w:t>here</w:t>
      </w:r>
      <w:r>
        <w:rPr>
          <w:sz w:val="24"/>
        </w:rPr>
        <w:t xml:space="preserve"> </w:t>
      </w:r>
      <w:r w:rsidRPr="007E0A71">
        <w:rPr>
          <w:sz w:val="24"/>
        </w:rPr>
        <w:t xml:space="preserve"> </w:t>
      </w:r>
      <w:r w:rsidRPr="007D00AC">
        <w:rPr>
          <w:i/>
          <w:sz w:val="24"/>
        </w:rPr>
        <w:t>B</w:t>
      </w:r>
      <w:r w:rsidRPr="009B3E73">
        <w:rPr>
          <w:sz w:val="24"/>
          <w:vertAlign w:val="subscript"/>
        </w:rPr>
        <w:t>1</w:t>
      </w:r>
      <w:r>
        <w:rPr>
          <w:sz w:val="24"/>
        </w:rPr>
        <w:t xml:space="preserve"> = .2614972128… .</w:t>
      </w:r>
    </w:p>
    <w:p w:rsidR="00D01B63" w:rsidRDefault="00D01B63" w:rsidP="00D01B63">
      <w:pPr>
        <w:jc w:val="both"/>
        <w:rPr>
          <w:sz w:val="24"/>
        </w:rPr>
      </w:pPr>
    </w:p>
    <w:p w:rsidR="00D01B63" w:rsidRDefault="00D01B63" w:rsidP="00D01B63">
      <w:pPr>
        <w:jc w:val="both"/>
        <w:rPr>
          <w:sz w:val="24"/>
        </w:rPr>
      </w:pPr>
      <w:r>
        <w:rPr>
          <w:sz w:val="24"/>
        </w:rPr>
        <w:t>Proof: Use the integral representation of the finite sum</w:t>
      </w:r>
    </w:p>
    <w:p w:rsidR="00D01B63" w:rsidRDefault="00D01B63" w:rsidP="00D01B63">
      <w:pPr>
        <w:jc w:val="both"/>
        <w:rPr>
          <w:sz w:val="24"/>
        </w:rPr>
      </w:pPr>
    </w:p>
    <w:p w:rsidR="00D01B63" w:rsidRDefault="00D01B63" w:rsidP="00D01B63">
      <w:pPr>
        <w:jc w:val="right"/>
        <w:rPr>
          <w:sz w:val="24"/>
        </w:rPr>
      </w:pPr>
      <w:r>
        <w:rPr>
          <w:sz w:val="24"/>
        </w:rPr>
        <w:t xml:space="preserve"> </w:t>
      </w:r>
      <w:r w:rsidR="00E76AFD">
        <w:rPr>
          <w:position w:val="-34"/>
          <w:sz w:val="24"/>
        </w:rPr>
        <w:pict w14:anchorId="71149623">
          <v:shape id="_x0000_i1040" type="#_x0000_t75" style="width:76.15pt;height:37.9pt">
            <v:imagedata r:id="rId19" o:title=""/>
          </v:shape>
        </w:pict>
      </w:r>
      <w:r>
        <w:rPr>
          <w:sz w:val="24"/>
        </w:rPr>
        <w:t>,                                                                              (</w:t>
      </w:r>
      <w:r w:rsidR="008F4AD4" w:rsidRPr="00AD289E">
        <w:rPr>
          <w:sz w:val="24"/>
          <w:szCs w:val="24"/>
        </w:rPr>
        <w:fldChar w:fldCharType="begin"/>
      </w:r>
      <w:r w:rsidRPr="00AD289E">
        <w:rPr>
          <w:sz w:val="24"/>
          <w:szCs w:val="24"/>
        </w:rPr>
        <w:instrText xml:space="preserve"> LISTNUM  </w:instrText>
      </w:r>
      <w:r w:rsidR="008F4AD4" w:rsidRPr="00AD289E">
        <w:rPr>
          <w:sz w:val="24"/>
          <w:szCs w:val="24"/>
        </w:rPr>
        <w:fldChar w:fldCharType="end"/>
      </w:r>
    </w:p>
    <w:p w:rsidR="00D01B63" w:rsidRDefault="00D01B63" w:rsidP="00D01B63">
      <w:pPr>
        <w:jc w:val="both"/>
        <w:rPr>
          <w:sz w:val="24"/>
        </w:rPr>
      </w:pPr>
      <w:r>
        <w:rPr>
          <w:sz w:val="24"/>
        </w:rPr>
        <w:lastRenderedPageBreak/>
        <w:t xml:space="preserve">where </w:t>
      </w:r>
      <w:r w:rsidRPr="00F95C29">
        <w:rPr>
          <w:i/>
          <w:sz w:val="24"/>
        </w:rPr>
        <w:t>c</w:t>
      </w:r>
      <w:r>
        <w:rPr>
          <w:sz w:val="24"/>
        </w:rPr>
        <w:t xml:space="preserve"> &gt; 1 is a small constant. </w:t>
      </w:r>
      <w:r w:rsidR="00B8799C">
        <w:rPr>
          <w:sz w:val="24"/>
        </w:rPr>
        <w:t>Moreover</w:t>
      </w:r>
      <w:r>
        <w:rPr>
          <w:sz w:val="24"/>
        </w:rPr>
        <w:t xml:space="preserve">, the prime counting function </w:t>
      </w:r>
      <w:r w:rsidR="00E76AFD">
        <w:rPr>
          <w:position w:val="-10"/>
          <w:sz w:val="24"/>
        </w:rPr>
        <w:pict w14:anchorId="3DD0A757">
          <v:shape id="_x0000_i1041" type="#_x0000_t75" style="width:142.15pt;height:16.15pt">
            <v:imagedata r:id="rId20" o:title=""/>
          </v:shape>
        </w:pict>
      </w:r>
      <w:r>
        <w:rPr>
          <w:position w:val="-10"/>
          <w:sz w:val="24"/>
        </w:rPr>
        <w:t xml:space="preserve"> </w:t>
      </w:r>
      <w:r>
        <w:rPr>
          <w:sz w:val="24"/>
        </w:rPr>
        <w:t>has the form</w:t>
      </w:r>
    </w:p>
    <w:p w:rsidR="00D01B63" w:rsidRDefault="00D01B63" w:rsidP="00D01B63">
      <w:pPr>
        <w:jc w:val="both"/>
        <w:rPr>
          <w:sz w:val="24"/>
        </w:rPr>
      </w:pPr>
    </w:p>
    <w:p w:rsidR="00D01B63" w:rsidRDefault="00E76AFD" w:rsidP="00D01B63">
      <w:pPr>
        <w:jc w:val="right"/>
        <w:rPr>
          <w:sz w:val="24"/>
        </w:rPr>
      </w:pPr>
      <w:r>
        <w:rPr>
          <w:position w:val="-60"/>
          <w:sz w:val="24"/>
        </w:rPr>
        <w:pict w14:anchorId="08B07A5E">
          <v:shape id="_x0000_i1042" type="#_x0000_t75" style="width:435.4pt;height:65.65pt">
            <v:imagedata r:id="rId21" o:title=""/>
          </v:shape>
        </w:pict>
      </w:r>
      <w:r w:rsidR="00D01B63">
        <w:rPr>
          <w:sz w:val="24"/>
        </w:rPr>
        <w:t xml:space="preserve">            (</w:t>
      </w:r>
      <w:r w:rsidR="008F4AD4" w:rsidRPr="00AD289E">
        <w:rPr>
          <w:sz w:val="24"/>
          <w:szCs w:val="24"/>
        </w:rPr>
        <w:fldChar w:fldCharType="begin"/>
      </w:r>
      <w:r w:rsidR="00D01B63" w:rsidRPr="00AD289E">
        <w:rPr>
          <w:sz w:val="24"/>
          <w:szCs w:val="24"/>
        </w:rPr>
        <w:instrText xml:space="preserve"> LISTNUM  </w:instrText>
      </w:r>
      <w:r w:rsidR="008F4AD4" w:rsidRPr="00AD289E">
        <w:rPr>
          <w:sz w:val="24"/>
          <w:szCs w:val="24"/>
        </w:rPr>
        <w:fldChar w:fldCharType="end"/>
      </w:r>
    </w:p>
    <w:p w:rsidR="00D01B63" w:rsidRDefault="00D01B63" w:rsidP="00D01B63">
      <w:pPr>
        <w:jc w:val="both"/>
        <w:rPr>
          <w:sz w:val="24"/>
        </w:rPr>
      </w:pPr>
    </w:p>
    <w:p w:rsidR="00D01B63" w:rsidRDefault="00D01B63" w:rsidP="00D01B63">
      <w:pPr>
        <w:jc w:val="both"/>
        <w:rPr>
          <w:b/>
          <w:sz w:val="24"/>
        </w:rPr>
      </w:pPr>
      <w:r>
        <w:rPr>
          <w:sz w:val="24"/>
        </w:rPr>
        <w:t xml:space="preserve">The unconditional part of the prime counting formula arises from the delaVallee Poussin form of the prime number theorem </w:t>
      </w:r>
      <w:r w:rsidR="00E76AFD">
        <w:rPr>
          <w:position w:val="-10"/>
          <w:sz w:val="24"/>
        </w:rPr>
        <w:pict w14:anchorId="75531FBE">
          <v:shape id="_x0000_i1043" type="#_x0000_t75" style="width:130.15pt;height:19.9pt">
            <v:imagedata r:id="rId22" o:title=""/>
          </v:shape>
        </w:pict>
      </w:r>
      <w:r>
        <w:rPr>
          <w:sz w:val="24"/>
        </w:rPr>
        <w:t>, see [</w:t>
      </w:r>
      <w:r w:rsidR="00A1377A">
        <w:rPr>
          <w:sz w:val="24"/>
        </w:rPr>
        <w:t>10</w:t>
      </w:r>
      <w:r>
        <w:rPr>
          <w:sz w:val="24"/>
        </w:rPr>
        <w:t xml:space="preserve">, p. 179], the conditional part arises from the Riemann form of the prime number theorem </w:t>
      </w:r>
      <w:r w:rsidR="00E76AFD">
        <w:rPr>
          <w:position w:val="-10"/>
          <w:sz w:val="24"/>
        </w:rPr>
        <w:pict w14:anchorId="10F5B3B0">
          <v:shape id="_x0000_i1044" type="#_x0000_t75" style="width:125.65pt;height:18pt">
            <v:imagedata r:id="rId23" o:title=""/>
          </v:shape>
        </w:pict>
      </w:r>
      <w:r>
        <w:rPr>
          <w:sz w:val="24"/>
        </w:rPr>
        <w:t xml:space="preserve">, and the unconditional oscillations part arises from the Littlewood form of the prime number theorem </w:t>
      </w:r>
      <w:r w:rsidR="00E76AFD">
        <w:rPr>
          <w:position w:val="-10"/>
          <w:sz w:val="24"/>
        </w:rPr>
        <w:pict w14:anchorId="3CFB1D90">
          <v:shape id="_x0000_i1045" type="#_x0000_t75" style="width:193.5pt;height:18pt">
            <v:imagedata r:id="rId24" o:title=""/>
          </v:shape>
        </w:pict>
      </w:r>
      <w:r w:rsidR="00A1377A">
        <w:rPr>
          <w:sz w:val="24"/>
        </w:rPr>
        <w:t>, consult [7, p. 51], [10</w:t>
      </w:r>
      <w:r>
        <w:rPr>
          <w:sz w:val="24"/>
        </w:rPr>
        <w:t xml:space="preserve">, p. 479] et cetera.  Now replace the logarithm integral </w:t>
      </w:r>
      <w:r w:rsidR="00E76AFD">
        <w:rPr>
          <w:position w:val="-12"/>
          <w:sz w:val="24"/>
        </w:rPr>
        <w:pict w14:anchorId="08A9E0C0">
          <v:shape id="_x0000_i1046" type="#_x0000_t75" style="width:100.15pt;height:19.5pt">
            <v:imagedata r:id="rId25" o:title=""/>
          </v:shape>
        </w:pict>
      </w:r>
      <w:r>
        <w:rPr>
          <w:sz w:val="24"/>
        </w:rPr>
        <w:t xml:space="preserve">, and the appropriate prime counting measure </w:t>
      </w:r>
      <w:r w:rsidR="00E76AFD">
        <w:rPr>
          <w:position w:val="-10"/>
          <w:sz w:val="24"/>
        </w:rPr>
        <w:pict w14:anchorId="781FEB81">
          <v:shape id="_x0000_i1047" type="#_x0000_t75" style="width:30pt;height:16.15pt">
            <v:imagedata r:id="rId26" o:title=""/>
          </v:shape>
        </w:pict>
      </w:r>
      <w:r>
        <w:rPr>
          <w:sz w:val="24"/>
        </w:rPr>
        <w:t xml:space="preserve">, and simplify the integral.                                                                                </w:t>
      </w:r>
      <w:r w:rsidR="00FF7C82">
        <w:rPr>
          <w:sz w:val="24"/>
        </w:rPr>
        <w:t xml:space="preserve">               </w:t>
      </w:r>
      <w:r>
        <w:rPr>
          <w:sz w:val="24"/>
        </w:rPr>
        <w:t xml:space="preserve">              </w:t>
      </w:r>
      <w:r>
        <w:rPr>
          <w:rFonts w:ascii="Lucida Sans Unicode" w:hAnsi="Lucida Sans Unicode" w:cs="Lucida Sans Unicode"/>
          <w:sz w:val="24"/>
        </w:rPr>
        <w:t>■</w:t>
      </w:r>
      <w:r>
        <w:rPr>
          <w:sz w:val="24"/>
        </w:rPr>
        <w:t xml:space="preserve">                                         </w:t>
      </w:r>
    </w:p>
    <w:p w:rsidR="00D01B63" w:rsidRDefault="00D01B63" w:rsidP="00D01B63">
      <w:pPr>
        <w:jc w:val="both"/>
        <w:rPr>
          <w:sz w:val="24"/>
        </w:rPr>
      </w:pPr>
    </w:p>
    <w:p w:rsidR="00B8799C" w:rsidRDefault="00D01B63" w:rsidP="00D01B63">
      <w:pPr>
        <w:jc w:val="both"/>
        <w:rPr>
          <w:sz w:val="24"/>
          <w:szCs w:val="24"/>
        </w:rPr>
      </w:pPr>
      <w:r>
        <w:rPr>
          <w:sz w:val="24"/>
        </w:rPr>
        <w:t>The proof of the unconditional part of this result is widely available in the literature, see [</w:t>
      </w:r>
      <w:r w:rsidR="00A1377A">
        <w:rPr>
          <w:sz w:val="24"/>
        </w:rPr>
        <w:t>6</w:t>
      </w:r>
      <w:r>
        <w:rPr>
          <w:sz w:val="24"/>
        </w:rPr>
        <w:t>], [</w:t>
      </w:r>
      <w:r w:rsidR="00A1377A">
        <w:rPr>
          <w:sz w:val="24"/>
        </w:rPr>
        <w:t>10</w:t>
      </w:r>
      <w:r>
        <w:rPr>
          <w:sz w:val="24"/>
        </w:rPr>
        <w:t>], [</w:t>
      </w:r>
      <w:r w:rsidR="0089241E">
        <w:rPr>
          <w:sz w:val="24"/>
        </w:rPr>
        <w:t>16</w:t>
      </w:r>
      <w:r>
        <w:rPr>
          <w:sz w:val="24"/>
        </w:rPr>
        <w:t xml:space="preserve">], et cetera. </w:t>
      </w:r>
      <w:r>
        <w:rPr>
          <w:sz w:val="24"/>
          <w:szCs w:val="24"/>
        </w:rPr>
        <w:t xml:space="preserve">The omega notation </w:t>
      </w:r>
      <w:r w:rsidR="00E76AFD">
        <w:rPr>
          <w:position w:val="-10"/>
          <w:sz w:val="24"/>
        </w:rPr>
        <w:pict w14:anchorId="7B9AB82F">
          <v:shape id="_x0000_i1048" type="#_x0000_t75" style="width:118.15pt;height:17.65pt">
            <v:imagedata r:id="rId27" o:title=""/>
          </v:shape>
        </w:pict>
      </w:r>
      <w:r>
        <w:rPr>
          <w:sz w:val="24"/>
        </w:rPr>
        <w:t xml:space="preserve"> means that both </w:t>
      </w:r>
      <w:r w:rsidR="00E76AFD">
        <w:rPr>
          <w:position w:val="-12"/>
          <w:sz w:val="24"/>
        </w:rPr>
        <w:pict w14:anchorId="7998DAE2">
          <v:shape id="_x0000_i1049" type="#_x0000_t75" style="width:97.9pt;height:17.65pt">
            <v:imagedata r:id="rId28" o:title=""/>
          </v:shape>
        </w:pict>
      </w:r>
      <w:r>
        <w:rPr>
          <w:sz w:val="24"/>
        </w:rPr>
        <w:t xml:space="preserve"> and </w:t>
      </w:r>
      <w:r w:rsidR="00E76AFD">
        <w:rPr>
          <w:position w:val="-12"/>
          <w:sz w:val="24"/>
        </w:rPr>
        <w:pict w14:anchorId="7811FB05">
          <v:shape id="_x0000_i1050" type="#_x0000_t75" style="width:97.9pt;height:17.65pt">
            <v:imagedata r:id="rId29" o:title=""/>
          </v:shape>
        </w:pict>
      </w:r>
      <w:r>
        <w:rPr>
          <w:sz w:val="24"/>
        </w:rPr>
        <w:t xml:space="preserve"> occur infinitely often</w:t>
      </w:r>
      <w:r w:rsidRPr="00A94363">
        <w:rPr>
          <w:sz w:val="24"/>
        </w:rPr>
        <w:t xml:space="preserve"> </w:t>
      </w:r>
      <w:r>
        <w:rPr>
          <w:sz w:val="24"/>
        </w:rPr>
        <w:t xml:space="preserve">as </w:t>
      </w:r>
      <w:r w:rsidRPr="004015BA">
        <w:rPr>
          <w:i/>
          <w:sz w:val="24"/>
        </w:rPr>
        <w:t>x</w:t>
      </w:r>
      <w:r>
        <w:rPr>
          <w:sz w:val="24"/>
        </w:rPr>
        <w:t xml:space="preserve"> </w:t>
      </w:r>
      <w:r>
        <w:rPr>
          <w:sz w:val="24"/>
        </w:rPr>
        <w:sym w:font="Symbol" w:char="F0AE"/>
      </w:r>
      <w:r>
        <w:rPr>
          <w:sz w:val="24"/>
        </w:rPr>
        <w:t xml:space="preserve"> </w:t>
      </w:r>
      <w:r>
        <w:rPr>
          <w:sz w:val="24"/>
        </w:rPr>
        <w:sym w:font="Symbol" w:char="F0A5"/>
      </w:r>
      <w:r>
        <w:rPr>
          <w:sz w:val="24"/>
        </w:rPr>
        <w:t xml:space="preserve">, where </w:t>
      </w:r>
      <w:r w:rsidRPr="007947C2">
        <w:rPr>
          <w:i/>
          <w:sz w:val="24"/>
        </w:rPr>
        <w:t>c</w:t>
      </w:r>
      <w:r w:rsidRPr="00B03B20">
        <w:rPr>
          <w:sz w:val="24"/>
          <w:vertAlign w:val="subscript"/>
        </w:rPr>
        <w:t>0</w:t>
      </w:r>
      <w:r>
        <w:rPr>
          <w:sz w:val="24"/>
        </w:rPr>
        <w:t xml:space="preserve"> &gt; 0 is a constant, see [</w:t>
      </w:r>
      <w:r w:rsidR="00A1377A">
        <w:rPr>
          <w:sz w:val="24"/>
        </w:rPr>
        <w:t>10</w:t>
      </w:r>
      <w:r>
        <w:rPr>
          <w:sz w:val="24"/>
        </w:rPr>
        <w:t>, p. 5], [</w:t>
      </w:r>
      <w:r w:rsidR="0089241E">
        <w:rPr>
          <w:sz w:val="24"/>
        </w:rPr>
        <w:t>18</w:t>
      </w:r>
      <w:r>
        <w:rPr>
          <w:sz w:val="24"/>
        </w:rPr>
        <w:t>].</w:t>
      </w:r>
      <w:r w:rsidR="00B8799C" w:rsidRPr="00B8799C">
        <w:rPr>
          <w:sz w:val="24"/>
          <w:szCs w:val="24"/>
        </w:rPr>
        <w:t xml:space="preserve"> </w:t>
      </w:r>
    </w:p>
    <w:p w:rsidR="00B8799C" w:rsidRDefault="00B8799C" w:rsidP="00D01B63">
      <w:pPr>
        <w:jc w:val="both"/>
        <w:rPr>
          <w:sz w:val="24"/>
          <w:szCs w:val="24"/>
        </w:rPr>
      </w:pPr>
    </w:p>
    <w:p w:rsidR="00D01B63" w:rsidRDefault="00B8799C" w:rsidP="00D01B63">
      <w:pPr>
        <w:jc w:val="both"/>
        <w:rPr>
          <w:sz w:val="24"/>
          <w:szCs w:val="24"/>
        </w:rPr>
      </w:pPr>
      <w:r w:rsidRPr="00D91DE7">
        <w:rPr>
          <w:sz w:val="24"/>
          <w:szCs w:val="24"/>
        </w:rPr>
        <w:t xml:space="preserve">As an application of the </w:t>
      </w:r>
      <w:r>
        <w:rPr>
          <w:sz w:val="24"/>
          <w:szCs w:val="24"/>
        </w:rPr>
        <w:t xml:space="preserve">last </w:t>
      </w:r>
      <w:r w:rsidRPr="00D91DE7">
        <w:rPr>
          <w:sz w:val="24"/>
          <w:szCs w:val="24"/>
        </w:rPr>
        <w:t>resul</w:t>
      </w:r>
      <w:r>
        <w:rPr>
          <w:sz w:val="24"/>
          <w:szCs w:val="24"/>
        </w:rPr>
        <w:t>t</w:t>
      </w:r>
      <w:r w:rsidRPr="00D91DE7">
        <w:rPr>
          <w:sz w:val="24"/>
          <w:szCs w:val="24"/>
        </w:rPr>
        <w:t xml:space="preserve">, there </w:t>
      </w:r>
      <w:r w:rsidR="00253D3A">
        <w:rPr>
          <w:sz w:val="24"/>
          <w:szCs w:val="24"/>
        </w:rPr>
        <w:t>is</w:t>
      </w:r>
      <w:r w:rsidRPr="00D91DE7">
        <w:rPr>
          <w:sz w:val="24"/>
          <w:szCs w:val="24"/>
        </w:rPr>
        <w:t xml:space="preserve"> the following interesting product</w:t>
      </w:r>
      <w:r>
        <w:rPr>
          <w:sz w:val="24"/>
          <w:szCs w:val="24"/>
        </w:rPr>
        <w:t>:</w:t>
      </w:r>
    </w:p>
    <w:p w:rsidR="00D01B63" w:rsidRDefault="00D01B63" w:rsidP="00D01B63">
      <w:pPr>
        <w:rPr>
          <w:sz w:val="24"/>
          <w:szCs w:val="24"/>
        </w:rPr>
      </w:pPr>
    </w:p>
    <w:p w:rsidR="00D01B63" w:rsidRDefault="00D01B63" w:rsidP="00D01B63">
      <w:pPr>
        <w:jc w:val="both"/>
        <w:rPr>
          <w:sz w:val="24"/>
        </w:rPr>
      </w:pPr>
      <w:r w:rsidRPr="005F7FFE">
        <w:rPr>
          <w:b/>
          <w:i/>
          <w:sz w:val="24"/>
          <w:szCs w:val="24"/>
        </w:rPr>
        <w:t>Theorem</w:t>
      </w:r>
      <w:r w:rsidRPr="005F7FFE">
        <w:rPr>
          <w:b/>
          <w:sz w:val="24"/>
          <w:szCs w:val="24"/>
        </w:rPr>
        <w:t xml:space="preserve"> </w:t>
      </w:r>
      <w:r w:rsidR="008F4AD4" w:rsidRPr="005F7FFE">
        <w:rPr>
          <w:b/>
          <w:sz w:val="24"/>
          <w:szCs w:val="24"/>
        </w:rPr>
        <w:fldChar w:fldCharType="begin"/>
      </w:r>
      <w:r w:rsidRPr="005F7FFE">
        <w:rPr>
          <w:b/>
          <w:sz w:val="24"/>
          <w:szCs w:val="24"/>
        </w:rPr>
        <w:instrText xml:space="preserve"> AUTONUM  </w:instrText>
      </w:r>
      <w:r w:rsidR="008F4AD4" w:rsidRPr="005F7FFE">
        <w:rPr>
          <w:b/>
          <w:sz w:val="24"/>
          <w:szCs w:val="24"/>
        </w:rPr>
        <w:fldChar w:fldCharType="end"/>
      </w:r>
      <w:r w:rsidRPr="005F7FFE">
        <w:rPr>
          <w:sz w:val="24"/>
          <w:szCs w:val="24"/>
        </w:rPr>
        <w:t xml:space="preserve">  </w:t>
      </w:r>
      <w:r>
        <w:rPr>
          <w:sz w:val="24"/>
        </w:rPr>
        <w:t xml:space="preserve"> Let </w:t>
      </w:r>
      <w:r w:rsidRPr="00604EC4">
        <w:rPr>
          <w:i/>
          <w:sz w:val="24"/>
        </w:rPr>
        <w:t>x</w:t>
      </w:r>
      <w:r w:rsidRPr="00BD459F">
        <w:rPr>
          <w:sz w:val="24"/>
        </w:rPr>
        <w:t xml:space="preserve"> </w:t>
      </w:r>
      <w:r>
        <w:rPr>
          <w:sz w:val="24"/>
        </w:rPr>
        <w:sym w:font="Symbol" w:char="F0CE"/>
      </w:r>
      <w:r>
        <w:rPr>
          <w:sz w:val="24"/>
        </w:rPr>
        <w:t xml:space="preserve"> </w:t>
      </w:r>
      <w:r>
        <w:rPr>
          <w:rFonts w:ascii="Lucida Sans Unicode" w:hAnsi="Lucida Sans Unicode" w:cs="Lucida Sans Unicode"/>
          <w:sz w:val="24"/>
          <w:szCs w:val="24"/>
        </w:rPr>
        <w:t>ℝ</w:t>
      </w:r>
      <w:r>
        <w:rPr>
          <w:sz w:val="24"/>
        </w:rPr>
        <w:t xml:space="preserve"> be a large real number, then</w:t>
      </w:r>
    </w:p>
    <w:p w:rsidR="00D01B63" w:rsidRDefault="00D01B63" w:rsidP="00D01B63">
      <w:pPr>
        <w:jc w:val="both"/>
        <w:rPr>
          <w:sz w:val="24"/>
        </w:rPr>
      </w:pPr>
    </w:p>
    <w:p w:rsidR="00D01B63" w:rsidRDefault="00E76AFD" w:rsidP="00D01B63">
      <w:pPr>
        <w:jc w:val="right"/>
        <w:rPr>
          <w:sz w:val="24"/>
        </w:rPr>
      </w:pPr>
      <w:r>
        <w:rPr>
          <w:position w:val="-60"/>
          <w:sz w:val="24"/>
        </w:rPr>
        <w:pict w14:anchorId="64D7F6CF">
          <v:shape id="_x0000_i1051" type="#_x0000_t75" style="width:486.75pt;height:65.65pt">
            <v:imagedata r:id="rId30" o:title=""/>
          </v:shape>
        </w:pict>
      </w:r>
      <w:r w:rsidR="00D01B63">
        <w:rPr>
          <w:sz w:val="24"/>
        </w:rPr>
        <w:t xml:space="preserve">         (</w:t>
      </w:r>
      <w:r w:rsidR="008F4AD4" w:rsidRPr="00AD289E">
        <w:rPr>
          <w:sz w:val="24"/>
          <w:szCs w:val="24"/>
        </w:rPr>
        <w:fldChar w:fldCharType="begin"/>
      </w:r>
      <w:r w:rsidR="00D01B63" w:rsidRPr="00AD289E">
        <w:rPr>
          <w:sz w:val="24"/>
          <w:szCs w:val="24"/>
        </w:rPr>
        <w:instrText xml:space="preserve"> LISTNUM  </w:instrText>
      </w:r>
      <w:r w:rsidR="008F4AD4" w:rsidRPr="00AD289E">
        <w:rPr>
          <w:sz w:val="24"/>
          <w:szCs w:val="24"/>
        </w:rPr>
        <w:fldChar w:fldCharType="end"/>
      </w:r>
    </w:p>
    <w:p w:rsidR="00D01B63" w:rsidRDefault="00D01B63" w:rsidP="00D01B63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D01B63" w:rsidRDefault="00D01B63" w:rsidP="00D01B63">
      <w:pPr>
        <w:jc w:val="both"/>
        <w:rPr>
          <w:sz w:val="24"/>
        </w:rPr>
      </w:pPr>
      <w:r>
        <w:rPr>
          <w:sz w:val="24"/>
        </w:rPr>
        <w:t>Proof: Consider the logarithm of the product</w:t>
      </w:r>
    </w:p>
    <w:p w:rsidR="00D01B63" w:rsidRDefault="00D01B63" w:rsidP="00D01B63">
      <w:pPr>
        <w:jc w:val="both"/>
        <w:rPr>
          <w:sz w:val="24"/>
        </w:rPr>
      </w:pPr>
    </w:p>
    <w:p w:rsidR="00D01B63" w:rsidRDefault="00E76AFD" w:rsidP="00D01B63">
      <w:pPr>
        <w:jc w:val="right"/>
        <w:rPr>
          <w:sz w:val="24"/>
        </w:rPr>
      </w:pPr>
      <w:r>
        <w:rPr>
          <w:position w:val="-72"/>
          <w:sz w:val="24"/>
        </w:rPr>
        <w:pict w14:anchorId="4C24571D">
          <v:shape id="_x0000_i1052" type="#_x0000_t75" style="width:187.15pt;height:76.9pt">
            <v:imagedata r:id="rId31" o:title=""/>
          </v:shape>
        </w:pict>
      </w:r>
      <w:r w:rsidR="00B8799C">
        <w:rPr>
          <w:position w:val="-34"/>
          <w:sz w:val="24"/>
        </w:rPr>
        <w:t xml:space="preserve">           </w:t>
      </w:r>
      <w:r w:rsidR="00D01B63">
        <w:rPr>
          <w:sz w:val="24"/>
        </w:rPr>
        <w:t xml:space="preserve">          </w:t>
      </w:r>
      <w:r w:rsidR="00253D3A">
        <w:rPr>
          <w:sz w:val="24"/>
        </w:rPr>
        <w:t xml:space="preserve">   </w:t>
      </w:r>
      <w:r w:rsidR="00D01B63">
        <w:rPr>
          <w:sz w:val="24"/>
        </w:rPr>
        <w:t xml:space="preserve">                             </w:t>
      </w:r>
      <w:r w:rsidR="00D01B63" w:rsidRPr="00AD289E">
        <w:rPr>
          <w:sz w:val="24"/>
          <w:szCs w:val="24"/>
        </w:rPr>
        <w:t>(</w:t>
      </w:r>
      <w:r w:rsidR="008F4AD4" w:rsidRPr="00AD289E">
        <w:rPr>
          <w:sz w:val="24"/>
          <w:szCs w:val="24"/>
        </w:rPr>
        <w:fldChar w:fldCharType="begin"/>
      </w:r>
      <w:r w:rsidR="00D01B63" w:rsidRPr="00AD289E">
        <w:rPr>
          <w:sz w:val="24"/>
          <w:szCs w:val="24"/>
        </w:rPr>
        <w:instrText xml:space="preserve"> LISTNUM  </w:instrText>
      </w:r>
      <w:r w:rsidR="008F4AD4" w:rsidRPr="00AD289E">
        <w:rPr>
          <w:sz w:val="24"/>
          <w:szCs w:val="24"/>
        </w:rPr>
        <w:fldChar w:fldCharType="end"/>
      </w:r>
    </w:p>
    <w:p w:rsidR="00D01B63" w:rsidRDefault="00D01B63" w:rsidP="00D01B63">
      <w:pPr>
        <w:jc w:val="both"/>
        <w:rPr>
          <w:sz w:val="24"/>
        </w:rPr>
      </w:pPr>
    </w:p>
    <w:p w:rsidR="00D01B63" w:rsidRDefault="00D01B63" w:rsidP="00D01B63">
      <w:pPr>
        <w:jc w:val="both"/>
        <w:rPr>
          <w:sz w:val="24"/>
        </w:rPr>
      </w:pPr>
      <w:r>
        <w:rPr>
          <w:sz w:val="24"/>
        </w:rPr>
        <w:t xml:space="preserve">where the Euler constant is defined by </w:t>
      </w:r>
      <w:r w:rsidR="00E76AFD">
        <w:rPr>
          <w:position w:val="-18"/>
          <w:sz w:val="24"/>
        </w:rPr>
        <w:pict w14:anchorId="292ECD4D">
          <v:shape id="_x0000_i1053" type="#_x0000_t75" style="width:215.65pt;height:23.65pt">
            <v:imagedata r:id="rId32" o:title=""/>
          </v:shape>
        </w:pict>
      </w:r>
      <w:r>
        <w:rPr>
          <w:sz w:val="24"/>
        </w:rPr>
        <w:t xml:space="preserve">, and the Mertens constant is defined by </w:t>
      </w:r>
      <w:r w:rsidR="00E76AFD">
        <w:rPr>
          <w:position w:val="-14"/>
          <w:sz w:val="24"/>
        </w:rPr>
        <w:pict w14:anchorId="0386CDAE">
          <v:shape id="_x0000_i1054" type="#_x0000_t75" style="width:238.9pt;height:19.5pt">
            <v:imagedata r:id="rId33" o:title=""/>
          </v:shape>
        </w:pict>
      </w:r>
      <w:r w:rsidR="00A1377A">
        <w:rPr>
          <w:sz w:val="24"/>
        </w:rPr>
        <w:t>, see  [6</w:t>
      </w:r>
      <w:r>
        <w:rPr>
          <w:sz w:val="24"/>
        </w:rPr>
        <w:t>, p. 466]. The last equality in (</w:t>
      </w:r>
      <w:r w:rsidR="00253D3A">
        <w:rPr>
          <w:sz w:val="24"/>
        </w:rPr>
        <w:t>6</w:t>
      </w:r>
      <w:r>
        <w:rPr>
          <w:sz w:val="24"/>
        </w:rPr>
        <w:t xml:space="preserve">) stems from the power series expansion </w:t>
      </w:r>
      <w:r w:rsidR="00E76AFD">
        <w:rPr>
          <w:position w:val="-14"/>
          <w:sz w:val="24"/>
        </w:rPr>
        <w:pict w14:anchorId="658D435B">
          <v:shape id="_x0000_i1055" type="#_x0000_t75" style="width:117.4pt;height:19.9pt">
            <v:imagedata r:id="rId34" o:title=""/>
          </v:shape>
        </w:pict>
      </w:r>
      <w:r>
        <w:rPr>
          <w:sz w:val="24"/>
        </w:rPr>
        <w:t>, which yields</w:t>
      </w:r>
    </w:p>
    <w:p w:rsidR="00D01B63" w:rsidRDefault="00D01B63" w:rsidP="00D01B63">
      <w:pPr>
        <w:jc w:val="both"/>
        <w:rPr>
          <w:sz w:val="24"/>
        </w:rPr>
      </w:pPr>
    </w:p>
    <w:p w:rsidR="00D01B63" w:rsidRDefault="00E76AFD" w:rsidP="00D01B63">
      <w:pPr>
        <w:jc w:val="right"/>
        <w:rPr>
          <w:sz w:val="24"/>
        </w:rPr>
      </w:pPr>
      <w:r>
        <w:rPr>
          <w:position w:val="-62"/>
          <w:sz w:val="24"/>
        </w:rPr>
        <w:lastRenderedPageBreak/>
        <w:pict w14:anchorId="775DEE45">
          <v:shape id="_x0000_i1056" type="#_x0000_t75" style="width:142.15pt;height:67.15pt">
            <v:imagedata r:id="rId35" o:title=""/>
          </v:shape>
        </w:pict>
      </w:r>
      <w:r w:rsidR="003A60C5">
        <w:rPr>
          <w:sz w:val="24"/>
        </w:rPr>
        <w:t xml:space="preserve">                  </w:t>
      </w:r>
      <w:r w:rsidR="00D01B63">
        <w:rPr>
          <w:sz w:val="24"/>
        </w:rPr>
        <w:t xml:space="preserve">                                            </w:t>
      </w:r>
      <w:r w:rsidR="00D01B63" w:rsidRPr="00AD289E">
        <w:rPr>
          <w:sz w:val="24"/>
          <w:szCs w:val="24"/>
        </w:rPr>
        <w:t>(</w:t>
      </w:r>
      <w:r w:rsidR="008F4AD4" w:rsidRPr="00AD289E">
        <w:rPr>
          <w:sz w:val="24"/>
          <w:szCs w:val="24"/>
        </w:rPr>
        <w:fldChar w:fldCharType="begin"/>
      </w:r>
      <w:r w:rsidR="00D01B63" w:rsidRPr="00AD289E">
        <w:rPr>
          <w:sz w:val="24"/>
          <w:szCs w:val="24"/>
        </w:rPr>
        <w:instrText xml:space="preserve"> LISTNUM  </w:instrText>
      </w:r>
      <w:r w:rsidR="008F4AD4" w:rsidRPr="00AD289E">
        <w:rPr>
          <w:sz w:val="24"/>
          <w:szCs w:val="24"/>
        </w:rPr>
        <w:fldChar w:fldCharType="end"/>
      </w:r>
    </w:p>
    <w:p w:rsidR="00B8799C" w:rsidRDefault="00253D3A" w:rsidP="00B8799C">
      <w:pPr>
        <w:rPr>
          <w:sz w:val="24"/>
        </w:rPr>
      </w:pPr>
      <w:r>
        <w:rPr>
          <w:sz w:val="24"/>
        </w:rPr>
        <w:t>Applying</w:t>
      </w:r>
      <w:r w:rsidR="00D01B63">
        <w:rPr>
          <w:sz w:val="24"/>
        </w:rPr>
        <w:t xml:space="preserve"> Theorem </w:t>
      </w:r>
      <w:r>
        <w:rPr>
          <w:sz w:val="24"/>
        </w:rPr>
        <w:t>5 returns</w:t>
      </w:r>
      <w:r w:rsidR="00D01B63">
        <w:rPr>
          <w:sz w:val="24"/>
        </w:rPr>
        <w:t xml:space="preserve"> </w:t>
      </w:r>
    </w:p>
    <w:p w:rsidR="00EB10DD" w:rsidRDefault="00EB10DD" w:rsidP="00B8799C">
      <w:pPr>
        <w:rPr>
          <w:sz w:val="24"/>
        </w:rPr>
      </w:pPr>
    </w:p>
    <w:p w:rsidR="00B8799C" w:rsidRDefault="00E76AFD" w:rsidP="00B8799C">
      <w:pPr>
        <w:jc w:val="right"/>
        <w:rPr>
          <w:sz w:val="24"/>
          <w:szCs w:val="24"/>
        </w:rPr>
      </w:pPr>
      <w:r>
        <w:rPr>
          <w:position w:val="-60"/>
          <w:sz w:val="24"/>
        </w:rPr>
        <w:pict w14:anchorId="698AC2B4">
          <v:shape id="_x0000_i1057" type="#_x0000_t75" style="width:495.4pt;height:65.65pt">
            <v:imagedata r:id="rId36" o:title=""/>
          </v:shape>
        </w:pict>
      </w:r>
      <w:r w:rsidR="00B8799C">
        <w:rPr>
          <w:sz w:val="24"/>
        </w:rPr>
        <w:t xml:space="preserve">         (</w:t>
      </w:r>
      <w:r w:rsidR="008F4AD4" w:rsidRPr="00AD289E">
        <w:rPr>
          <w:sz w:val="24"/>
          <w:szCs w:val="24"/>
        </w:rPr>
        <w:fldChar w:fldCharType="begin"/>
      </w:r>
      <w:r w:rsidR="00B8799C" w:rsidRPr="00AD289E">
        <w:rPr>
          <w:sz w:val="24"/>
          <w:szCs w:val="24"/>
        </w:rPr>
        <w:instrText xml:space="preserve"> LISTNUM  </w:instrText>
      </w:r>
      <w:r w:rsidR="008F4AD4" w:rsidRPr="00AD289E">
        <w:rPr>
          <w:sz w:val="24"/>
          <w:szCs w:val="24"/>
        </w:rPr>
        <w:fldChar w:fldCharType="end"/>
      </w:r>
    </w:p>
    <w:p w:rsidR="00B8799C" w:rsidRDefault="00B8799C" w:rsidP="00D01B63">
      <w:pPr>
        <w:jc w:val="both"/>
        <w:rPr>
          <w:sz w:val="24"/>
        </w:rPr>
      </w:pPr>
    </w:p>
    <w:p w:rsidR="00D01B63" w:rsidRDefault="00D01B63" w:rsidP="00D01B63">
      <w:pPr>
        <w:jc w:val="both"/>
        <w:rPr>
          <w:sz w:val="24"/>
        </w:rPr>
      </w:pPr>
      <w:r>
        <w:rPr>
          <w:sz w:val="24"/>
        </w:rPr>
        <w:t>and reversing the logarithm</w:t>
      </w:r>
      <w:r w:rsidR="00253D3A">
        <w:rPr>
          <w:sz w:val="24"/>
        </w:rPr>
        <w:t xml:space="preserve"> completes the verification</w:t>
      </w:r>
      <w:r>
        <w:rPr>
          <w:sz w:val="24"/>
        </w:rPr>
        <w:t>.</w:t>
      </w:r>
      <w:r w:rsidR="00B8799C">
        <w:rPr>
          <w:sz w:val="24"/>
        </w:rPr>
        <w:t xml:space="preserve">                                     </w:t>
      </w:r>
      <w:r>
        <w:rPr>
          <w:sz w:val="24"/>
        </w:rPr>
        <w:t xml:space="preserve">                                 </w:t>
      </w:r>
      <w:r w:rsidR="00EE08BF">
        <w:rPr>
          <w:sz w:val="24"/>
        </w:rPr>
        <w:t xml:space="preserve">   </w:t>
      </w:r>
      <w:r>
        <w:rPr>
          <w:sz w:val="24"/>
        </w:rPr>
        <w:t xml:space="preserve">               </w:t>
      </w:r>
      <w:r>
        <w:rPr>
          <w:rFonts w:ascii="Lucida Sans Unicode" w:hAnsi="Lucida Sans Unicode" w:cs="Lucida Sans Unicode"/>
          <w:sz w:val="24"/>
        </w:rPr>
        <w:t>■</w:t>
      </w:r>
    </w:p>
    <w:p w:rsidR="00D01B63" w:rsidRDefault="00D01B63" w:rsidP="00D01B63">
      <w:pPr>
        <w:jc w:val="both"/>
        <w:rPr>
          <w:sz w:val="24"/>
          <w:szCs w:val="24"/>
        </w:rPr>
      </w:pPr>
    </w:p>
    <w:p w:rsidR="00D01B63" w:rsidRDefault="00D01B63" w:rsidP="00D01B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third part </w:t>
      </w:r>
      <w:r w:rsidR="00B8799C">
        <w:rPr>
          <w:sz w:val="24"/>
          <w:szCs w:val="24"/>
        </w:rPr>
        <w:t xml:space="preserve">in (5) </w:t>
      </w:r>
      <w:r>
        <w:rPr>
          <w:sz w:val="24"/>
          <w:szCs w:val="24"/>
        </w:rPr>
        <w:t>above simplifies the proof given in [</w:t>
      </w:r>
      <w:r w:rsidR="00A1377A">
        <w:rPr>
          <w:sz w:val="24"/>
          <w:szCs w:val="24"/>
        </w:rPr>
        <w:t>5</w:t>
      </w:r>
      <w:r>
        <w:rPr>
          <w:sz w:val="24"/>
        </w:rPr>
        <w:t xml:space="preserve">] </w:t>
      </w:r>
      <w:r>
        <w:rPr>
          <w:sz w:val="24"/>
          <w:szCs w:val="24"/>
        </w:rPr>
        <w:t>of the following result:</w:t>
      </w:r>
      <w:r w:rsidRPr="00C56704">
        <w:rPr>
          <w:sz w:val="24"/>
        </w:rPr>
        <w:t xml:space="preserve"> </w:t>
      </w:r>
    </w:p>
    <w:p w:rsidR="00D01B63" w:rsidRDefault="00D01B63" w:rsidP="00D01B63">
      <w:pPr>
        <w:jc w:val="both"/>
        <w:rPr>
          <w:sz w:val="24"/>
          <w:szCs w:val="24"/>
        </w:rPr>
      </w:pPr>
    </w:p>
    <w:p w:rsidR="00D01B63" w:rsidRDefault="00D01B63" w:rsidP="00D01B63">
      <w:pPr>
        <w:jc w:val="both"/>
        <w:rPr>
          <w:sz w:val="24"/>
        </w:rPr>
      </w:pPr>
      <w:r>
        <w:rPr>
          <w:sz w:val="24"/>
        </w:rPr>
        <w:t>The quantity</w:t>
      </w:r>
    </w:p>
    <w:p w:rsidR="00D01B63" w:rsidRDefault="00D01B63" w:rsidP="00D01B63">
      <w:pPr>
        <w:jc w:val="both"/>
        <w:rPr>
          <w:sz w:val="24"/>
        </w:rPr>
      </w:pPr>
    </w:p>
    <w:p w:rsidR="00D01B63" w:rsidRDefault="00D01B63" w:rsidP="00D01B63">
      <w:pPr>
        <w:jc w:val="right"/>
        <w:rPr>
          <w:sz w:val="24"/>
        </w:rPr>
      </w:pPr>
      <w:r>
        <w:rPr>
          <w:sz w:val="24"/>
        </w:rPr>
        <w:t xml:space="preserve"> </w:t>
      </w:r>
      <w:r w:rsidR="00E76AFD">
        <w:rPr>
          <w:position w:val="-24"/>
          <w:sz w:val="24"/>
        </w:rPr>
        <w:pict w14:anchorId="0B5C5420">
          <v:shape id="_x0000_i1058" type="#_x0000_t75" style="width:192pt;height:29.65pt">
            <v:imagedata r:id="rId37" o:title=""/>
          </v:shape>
        </w:pict>
      </w:r>
      <w:r>
        <w:rPr>
          <w:sz w:val="24"/>
        </w:rPr>
        <w:t xml:space="preserve">                                                           (</w:t>
      </w:r>
      <w:r w:rsidR="008F4AD4" w:rsidRPr="00AD289E">
        <w:rPr>
          <w:sz w:val="24"/>
          <w:szCs w:val="24"/>
        </w:rPr>
        <w:fldChar w:fldCharType="begin"/>
      </w:r>
      <w:r w:rsidRPr="00AD289E">
        <w:rPr>
          <w:sz w:val="24"/>
          <w:szCs w:val="24"/>
        </w:rPr>
        <w:instrText xml:space="preserve"> LISTNUM  </w:instrText>
      </w:r>
      <w:r w:rsidR="008F4AD4" w:rsidRPr="00AD289E">
        <w:rPr>
          <w:sz w:val="24"/>
          <w:szCs w:val="24"/>
        </w:rPr>
        <w:fldChar w:fldCharType="end"/>
      </w:r>
    </w:p>
    <w:p w:rsidR="00D01B63" w:rsidRDefault="00D01B63" w:rsidP="00D01B63">
      <w:pPr>
        <w:jc w:val="both"/>
        <w:rPr>
          <w:sz w:val="24"/>
        </w:rPr>
      </w:pPr>
    </w:p>
    <w:p w:rsidR="00D01B63" w:rsidRDefault="00D01B63" w:rsidP="00D01B63">
      <w:pPr>
        <w:jc w:val="both"/>
        <w:rPr>
          <w:sz w:val="24"/>
        </w:rPr>
      </w:pPr>
      <w:r>
        <w:rPr>
          <w:sz w:val="24"/>
        </w:rPr>
        <w:t xml:space="preserve">attains arbitrary large positive and negative values as </w:t>
      </w:r>
      <w:r w:rsidRPr="004015BA">
        <w:rPr>
          <w:i/>
          <w:sz w:val="24"/>
        </w:rPr>
        <w:t>x</w:t>
      </w:r>
      <w:r>
        <w:rPr>
          <w:sz w:val="24"/>
        </w:rPr>
        <w:t xml:space="preserve"> </w:t>
      </w:r>
      <w:r>
        <w:rPr>
          <w:sz w:val="24"/>
        </w:rPr>
        <w:sym w:font="Symbol" w:char="F0AE"/>
      </w:r>
      <w:r>
        <w:rPr>
          <w:sz w:val="24"/>
        </w:rPr>
        <w:t xml:space="preserve"> </w:t>
      </w:r>
      <w:r>
        <w:rPr>
          <w:sz w:val="24"/>
        </w:rPr>
        <w:sym w:font="Symbol" w:char="F0A5"/>
      </w:r>
      <w:r>
        <w:rPr>
          <w:sz w:val="24"/>
        </w:rPr>
        <w:t xml:space="preserve">. </w:t>
      </w:r>
    </w:p>
    <w:p w:rsidR="00D01B63" w:rsidRDefault="00D01B63" w:rsidP="00D01B63">
      <w:pPr>
        <w:jc w:val="both"/>
        <w:rPr>
          <w:sz w:val="24"/>
        </w:rPr>
      </w:pPr>
    </w:p>
    <w:p w:rsidR="00D01B63" w:rsidRDefault="00D01B63" w:rsidP="00D01B63">
      <w:pPr>
        <w:jc w:val="both"/>
        <w:rPr>
          <w:sz w:val="24"/>
        </w:rPr>
      </w:pPr>
    </w:p>
    <w:p w:rsidR="00D01B63" w:rsidRDefault="00D01B63" w:rsidP="00D01B63">
      <w:pPr>
        <w:jc w:val="both"/>
        <w:rPr>
          <w:sz w:val="24"/>
        </w:rPr>
      </w:pPr>
    </w:p>
    <w:p w:rsidR="00D01B63" w:rsidRDefault="00D01B63" w:rsidP="00D01B63">
      <w:pPr>
        <w:jc w:val="both"/>
        <w:rPr>
          <w:sz w:val="24"/>
          <w:szCs w:val="24"/>
        </w:rPr>
      </w:pPr>
    </w:p>
    <w:p w:rsidR="00D01B63" w:rsidRPr="00253D3A" w:rsidRDefault="00D01B63" w:rsidP="00D01B63">
      <w:pPr>
        <w:jc w:val="both"/>
        <w:rPr>
          <w:b/>
          <w:sz w:val="28"/>
          <w:szCs w:val="28"/>
        </w:rPr>
      </w:pPr>
      <w:r w:rsidRPr="00253D3A">
        <w:rPr>
          <w:b/>
          <w:sz w:val="28"/>
          <w:szCs w:val="28"/>
        </w:rPr>
        <w:t>3 An Estimate of the Totient Function</w:t>
      </w:r>
    </w:p>
    <w:p w:rsidR="00D01B63" w:rsidRDefault="00D01B63" w:rsidP="00D01B63">
      <w:pPr>
        <w:jc w:val="both"/>
        <w:rPr>
          <w:sz w:val="24"/>
        </w:rPr>
      </w:pPr>
      <w:r>
        <w:rPr>
          <w:sz w:val="24"/>
        </w:rPr>
        <w:t xml:space="preserve">The proof of Theorem 3 on the extreme values </w:t>
      </w:r>
      <w:r>
        <w:rPr>
          <w:sz w:val="24"/>
          <w:szCs w:val="24"/>
        </w:rPr>
        <w:t xml:space="preserve">of the arithmetic function </w:t>
      </w:r>
      <w:r w:rsidR="00E76AFD">
        <w:rPr>
          <w:position w:val="-10"/>
          <w:sz w:val="24"/>
        </w:rPr>
        <w:pict w14:anchorId="70141634">
          <v:shape id="_x0000_i1059" type="#_x0000_t75" style="width:46.15pt;height:16.15pt">
            <v:imagedata r:id="rId38" o:title=""/>
          </v:shape>
        </w:pict>
      </w:r>
      <w:r>
        <w:rPr>
          <w:sz w:val="24"/>
        </w:rPr>
        <w:t xml:space="preserve"> relies on the oscillation theorem of the finite prime product</w:t>
      </w:r>
      <w:r w:rsidR="00113064">
        <w:rPr>
          <w:sz w:val="24"/>
        </w:rPr>
        <w:t xml:space="preserve"> </w:t>
      </w:r>
      <w:r w:rsidR="00E76AFD">
        <w:rPr>
          <w:position w:val="-14"/>
          <w:sz w:val="24"/>
        </w:rPr>
        <w:pict w14:anchorId="4DA4CD23">
          <v:shape id="_x0000_i1060" type="#_x0000_t75" style="width:75pt;height:21pt">
            <v:imagedata r:id="rId39" o:title=""/>
          </v:shape>
        </w:pict>
      </w:r>
      <w:r>
        <w:rPr>
          <w:sz w:val="24"/>
        </w:rPr>
        <w:t xml:space="preserve">. </w:t>
      </w:r>
      <w:r w:rsidR="00253D3A">
        <w:rPr>
          <w:sz w:val="24"/>
        </w:rPr>
        <w:t xml:space="preserve">This technique leads to a concise and simpler proof. </w:t>
      </w:r>
      <w:r>
        <w:rPr>
          <w:sz w:val="24"/>
        </w:rPr>
        <w:t>A completely elementary proof</w:t>
      </w:r>
      <w:r w:rsidR="00253D3A">
        <w:rPr>
          <w:sz w:val="24"/>
        </w:rPr>
        <w:t>, but longer</w:t>
      </w:r>
      <w:r>
        <w:rPr>
          <w:sz w:val="24"/>
        </w:rPr>
        <w:t xml:space="preserve">, </w:t>
      </w:r>
      <w:r w:rsidR="00253D3A">
        <w:rPr>
          <w:sz w:val="24"/>
        </w:rPr>
        <w:t xml:space="preserve">and </w:t>
      </w:r>
      <w:r>
        <w:rPr>
          <w:sz w:val="24"/>
        </w:rPr>
        <w:t xml:space="preserve">not based on the oscillation theorem was presented in the earlier version of this paper. </w:t>
      </w:r>
    </w:p>
    <w:p w:rsidR="00D01B63" w:rsidRDefault="00D01B63" w:rsidP="00D01B63">
      <w:pPr>
        <w:jc w:val="both"/>
        <w:rPr>
          <w:sz w:val="24"/>
        </w:rPr>
      </w:pPr>
    </w:p>
    <w:p w:rsidR="00D01B63" w:rsidRDefault="00D01B63" w:rsidP="00D01B63">
      <w:pPr>
        <w:jc w:val="both"/>
        <w:rPr>
          <w:sz w:val="24"/>
        </w:rPr>
      </w:pPr>
      <w:r w:rsidRPr="005F7FFE">
        <w:rPr>
          <w:b/>
          <w:i/>
          <w:sz w:val="24"/>
          <w:szCs w:val="24"/>
        </w:rPr>
        <w:t>Theorem</w:t>
      </w:r>
      <w:r w:rsidRPr="005F7FFE">
        <w:rPr>
          <w:b/>
          <w:sz w:val="24"/>
          <w:szCs w:val="24"/>
        </w:rPr>
        <w:t xml:space="preserve"> </w:t>
      </w:r>
      <w:r w:rsidR="00C82E9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  <w:r w:rsidRPr="005F7FFE">
        <w:rPr>
          <w:sz w:val="24"/>
          <w:szCs w:val="24"/>
        </w:rPr>
        <w:t xml:space="preserve">  </w:t>
      </w:r>
      <w:r>
        <w:rPr>
          <w:sz w:val="24"/>
        </w:rPr>
        <w:t xml:space="preserve">Let </w:t>
      </w:r>
      <w:r w:rsidRPr="00DD60DA">
        <w:rPr>
          <w:i/>
          <w:sz w:val="24"/>
        </w:rPr>
        <w:t>N</w:t>
      </w:r>
      <w:r>
        <w:rPr>
          <w:sz w:val="24"/>
        </w:rPr>
        <w:t xml:space="preserve"> </w:t>
      </w:r>
      <w:r>
        <w:rPr>
          <w:sz w:val="24"/>
        </w:rPr>
        <w:sym w:font="Symbol" w:char="F0CE"/>
      </w:r>
      <w:r>
        <w:rPr>
          <w:sz w:val="24"/>
        </w:rPr>
        <w:t xml:space="preserve"> </w:t>
      </w:r>
      <w:r>
        <w:rPr>
          <w:rFonts w:ascii="Lucida Sans Unicode" w:hAnsi="Lucida Sans Unicode" w:cs="Lucida Sans Unicode"/>
          <w:sz w:val="24"/>
        </w:rPr>
        <w:t>ℕ</w:t>
      </w:r>
      <w:r w:rsidRPr="00DD60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 a primorial integer, </w:t>
      </w:r>
      <w:r w:rsidRPr="00DD60DA">
        <w:rPr>
          <w:sz w:val="24"/>
          <w:szCs w:val="24"/>
        </w:rPr>
        <w:t>then</w:t>
      </w:r>
      <w:r>
        <w:rPr>
          <w:rFonts w:ascii="Lucida Sans Unicode" w:hAnsi="Lucida Sans Unicode" w:cs="Lucida Sans Unicode"/>
          <w:sz w:val="24"/>
        </w:rPr>
        <w:t xml:space="preserve"> </w:t>
      </w:r>
      <w:r w:rsidR="00E76AFD">
        <w:rPr>
          <w:position w:val="-10"/>
          <w:sz w:val="24"/>
        </w:rPr>
        <w:pict w14:anchorId="465EA87B">
          <v:shape id="_x0000_i1061" type="#_x0000_t75" style="width:133.9pt;height:18pt">
            <v:imagedata r:id="rId40" o:title=""/>
          </v:shape>
        </w:pict>
      </w:r>
      <w:r>
        <w:rPr>
          <w:sz w:val="24"/>
        </w:rPr>
        <w:t xml:space="preserve"> holds unconditionally for all sufficiently large </w:t>
      </w:r>
      <w:r w:rsidRPr="00E02AE9">
        <w:rPr>
          <w:i/>
          <w:sz w:val="24"/>
        </w:rPr>
        <w:t>N</w:t>
      </w:r>
      <w:r>
        <w:rPr>
          <w:sz w:val="24"/>
        </w:rPr>
        <w:t xml:space="preserve">  = 2</w:t>
      </w:r>
      <w:r>
        <w:rPr>
          <w:sz w:val="24"/>
        </w:rPr>
        <w:sym w:font="Symbol" w:char="F0D7"/>
      </w:r>
      <w:r>
        <w:rPr>
          <w:sz w:val="24"/>
        </w:rPr>
        <w:t>3</w:t>
      </w:r>
      <w:r>
        <w:rPr>
          <w:sz w:val="24"/>
        </w:rPr>
        <w:sym w:font="Symbol" w:char="F0D7"/>
      </w:r>
      <w:r>
        <w:rPr>
          <w:sz w:val="24"/>
        </w:rPr>
        <w:t>5</w:t>
      </w:r>
      <w:r>
        <w:rPr>
          <w:sz w:val="24"/>
        </w:rPr>
        <w:sym w:font="Symbol" w:char="F0D7"/>
      </w:r>
      <w:r>
        <w:rPr>
          <w:sz w:val="24"/>
        </w:rPr>
        <w:sym w:font="Symbol" w:char="F0D7"/>
      </w:r>
      <w:r>
        <w:rPr>
          <w:sz w:val="24"/>
        </w:rPr>
        <w:sym w:font="Symbol" w:char="F0D7"/>
      </w:r>
      <w:r w:rsidRPr="004C0577">
        <w:rPr>
          <w:i/>
          <w:sz w:val="24"/>
        </w:rPr>
        <w:t>p</w:t>
      </w:r>
      <w:r w:rsidRPr="004C0577">
        <w:rPr>
          <w:i/>
          <w:sz w:val="24"/>
          <w:vertAlign w:val="subscript"/>
        </w:rPr>
        <w:t>k</w:t>
      </w:r>
      <w:r>
        <w:rPr>
          <w:sz w:val="24"/>
        </w:rPr>
        <w:t>.</w:t>
      </w:r>
    </w:p>
    <w:p w:rsidR="00D01B63" w:rsidRDefault="00D01B63" w:rsidP="00D01B63">
      <w:pPr>
        <w:jc w:val="both"/>
        <w:rPr>
          <w:sz w:val="24"/>
        </w:rPr>
      </w:pPr>
    </w:p>
    <w:p w:rsidR="00D01B63" w:rsidRDefault="00D01B63" w:rsidP="00D01B63">
      <w:pPr>
        <w:jc w:val="both"/>
        <w:rPr>
          <w:sz w:val="24"/>
          <w:szCs w:val="24"/>
        </w:rPr>
      </w:pPr>
      <w:r>
        <w:rPr>
          <w:sz w:val="24"/>
          <w:szCs w:val="24"/>
        </w:rPr>
        <w:t>Proof : Theorem 6 implies that the product</w:t>
      </w:r>
    </w:p>
    <w:p w:rsidR="00D01B63" w:rsidRDefault="00D01B63" w:rsidP="00D01B63">
      <w:pPr>
        <w:jc w:val="both"/>
        <w:rPr>
          <w:sz w:val="24"/>
          <w:szCs w:val="24"/>
        </w:rPr>
      </w:pPr>
    </w:p>
    <w:p w:rsidR="00D01B63" w:rsidRDefault="00E76AFD" w:rsidP="00D01B63">
      <w:pPr>
        <w:jc w:val="right"/>
        <w:rPr>
          <w:sz w:val="24"/>
          <w:szCs w:val="24"/>
        </w:rPr>
      </w:pPr>
      <w:r>
        <w:rPr>
          <w:position w:val="-34"/>
          <w:sz w:val="24"/>
        </w:rPr>
        <w:pict w14:anchorId="38725EAF">
          <v:shape id="_x0000_i1062" type="#_x0000_t75" style="width:204pt;height:37.9pt">
            <v:imagedata r:id="rId41" o:title=""/>
          </v:shape>
        </w:pict>
      </w:r>
      <w:r w:rsidR="00D01B63">
        <w:rPr>
          <w:sz w:val="24"/>
        </w:rPr>
        <w:t xml:space="preserve">.                                                  </w:t>
      </w:r>
      <w:r w:rsidR="00D01B63" w:rsidRPr="00AD289E">
        <w:rPr>
          <w:sz w:val="24"/>
          <w:szCs w:val="24"/>
        </w:rPr>
        <w:t>(</w:t>
      </w:r>
      <w:r w:rsidR="008F4AD4" w:rsidRPr="00AD289E">
        <w:rPr>
          <w:sz w:val="24"/>
          <w:szCs w:val="24"/>
        </w:rPr>
        <w:fldChar w:fldCharType="begin"/>
      </w:r>
      <w:r w:rsidR="00D01B63" w:rsidRPr="00AD289E">
        <w:rPr>
          <w:sz w:val="24"/>
          <w:szCs w:val="24"/>
        </w:rPr>
        <w:instrText xml:space="preserve"> LISTNUM  </w:instrText>
      </w:r>
      <w:r w:rsidR="008F4AD4" w:rsidRPr="00AD289E">
        <w:rPr>
          <w:sz w:val="24"/>
          <w:szCs w:val="24"/>
        </w:rPr>
        <w:fldChar w:fldCharType="end"/>
      </w:r>
    </w:p>
    <w:p w:rsidR="00D01B63" w:rsidRDefault="00D01B63" w:rsidP="00D01B63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</w:t>
      </w:r>
    </w:p>
    <w:p w:rsidR="00D01B63" w:rsidRDefault="00D01B63" w:rsidP="00D01B63">
      <w:pPr>
        <w:rPr>
          <w:sz w:val="24"/>
          <w:szCs w:val="24"/>
        </w:rPr>
      </w:pPr>
      <w:r>
        <w:rPr>
          <w:sz w:val="24"/>
        </w:rPr>
        <w:t xml:space="preserve">In particular, </w:t>
      </w:r>
      <w:r>
        <w:rPr>
          <w:sz w:val="24"/>
          <w:szCs w:val="24"/>
        </w:rPr>
        <w:t>it follows that</w:t>
      </w:r>
    </w:p>
    <w:p w:rsidR="00D01B63" w:rsidRDefault="00D01B63" w:rsidP="00D01B63">
      <w:pPr>
        <w:rPr>
          <w:sz w:val="24"/>
          <w:szCs w:val="24"/>
        </w:rPr>
      </w:pPr>
    </w:p>
    <w:p w:rsidR="00D01B63" w:rsidRDefault="00E76AFD" w:rsidP="00D01B63">
      <w:pPr>
        <w:jc w:val="right"/>
        <w:rPr>
          <w:sz w:val="24"/>
        </w:rPr>
      </w:pPr>
      <w:r>
        <w:rPr>
          <w:position w:val="-34"/>
          <w:sz w:val="24"/>
        </w:rPr>
        <w:pict w14:anchorId="16A73DE9">
          <v:shape id="_x0000_i1063" type="#_x0000_t75" style="width:191.65pt;height:36pt">
            <v:imagedata r:id="rId42" o:title=""/>
          </v:shape>
        </w:pict>
      </w:r>
      <w:r w:rsidR="00D01B63">
        <w:rPr>
          <w:sz w:val="24"/>
        </w:rPr>
        <w:t xml:space="preserve">                   </w:t>
      </w:r>
      <w:r w:rsidR="00113064">
        <w:rPr>
          <w:sz w:val="24"/>
        </w:rPr>
        <w:t xml:space="preserve">   </w:t>
      </w:r>
      <w:r w:rsidR="00D01B63">
        <w:rPr>
          <w:sz w:val="24"/>
        </w:rPr>
        <w:t xml:space="preserve">                              </w:t>
      </w:r>
      <w:r w:rsidR="00D01B63" w:rsidRPr="00AD289E">
        <w:rPr>
          <w:sz w:val="24"/>
          <w:szCs w:val="24"/>
        </w:rPr>
        <w:t>(</w:t>
      </w:r>
      <w:r w:rsidR="008F4AD4" w:rsidRPr="00AD289E">
        <w:rPr>
          <w:sz w:val="24"/>
          <w:szCs w:val="24"/>
        </w:rPr>
        <w:fldChar w:fldCharType="begin"/>
      </w:r>
      <w:r w:rsidR="00D01B63" w:rsidRPr="00AD289E">
        <w:rPr>
          <w:sz w:val="24"/>
          <w:szCs w:val="24"/>
        </w:rPr>
        <w:instrText xml:space="preserve"> LISTNUM  </w:instrText>
      </w:r>
      <w:r w:rsidR="008F4AD4" w:rsidRPr="00AD289E">
        <w:rPr>
          <w:sz w:val="24"/>
          <w:szCs w:val="24"/>
        </w:rPr>
        <w:fldChar w:fldCharType="end"/>
      </w:r>
      <w:r w:rsidR="00D01B63">
        <w:rPr>
          <w:sz w:val="24"/>
        </w:rPr>
        <w:t xml:space="preserve"> </w:t>
      </w:r>
    </w:p>
    <w:p w:rsidR="00D01B63" w:rsidRDefault="00D01B63" w:rsidP="00D01B63">
      <w:pPr>
        <w:jc w:val="right"/>
        <w:rPr>
          <w:sz w:val="24"/>
        </w:rPr>
      </w:pPr>
    </w:p>
    <w:p w:rsidR="00D01B63" w:rsidRDefault="00D01B63" w:rsidP="00D01B63">
      <w:pPr>
        <w:jc w:val="both"/>
        <w:rPr>
          <w:sz w:val="24"/>
        </w:rPr>
      </w:pPr>
      <w:r>
        <w:rPr>
          <w:sz w:val="24"/>
        </w:rPr>
        <w:t xml:space="preserve">and  </w:t>
      </w:r>
    </w:p>
    <w:p w:rsidR="00D01B63" w:rsidRDefault="00E76AFD" w:rsidP="00D01B63">
      <w:pPr>
        <w:jc w:val="center"/>
        <w:rPr>
          <w:sz w:val="24"/>
        </w:rPr>
      </w:pPr>
      <w:r>
        <w:rPr>
          <w:position w:val="-34"/>
          <w:sz w:val="24"/>
        </w:rPr>
        <w:lastRenderedPageBreak/>
        <w:pict w14:anchorId="28FEE16C">
          <v:shape id="_x0000_i1064" type="#_x0000_t75" style="width:191.65pt;height:36pt">
            <v:imagedata r:id="rId43" o:title=""/>
          </v:shape>
        </w:pict>
      </w:r>
    </w:p>
    <w:p w:rsidR="00D01B63" w:rsidRDefault="00D01B63" w:rsidP="00D01B63">
      <w:pPr>
        <w:rPr>
          <w:sz w:val="24"/>
          <w:szCs w:val="24"/>
        </w:rPr>
      </w:pPr>
    </w:p>
    <w:p w:rsidR="00D01B63" w:rsidRDefault="00D01B63" w:rsidP="002D4B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occur infinitely often as </w:t>
      </w:r>
      <w:r>
        <w:rPr>
          <w:i/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A5"/>
      </w:r>
      <w:r>
        <w:rPr>
          <w:sz w:val="24"/>
          <w:szCs w:val="24"/>
        </w:rPr>
        <w:t xml:space="preserve">, where </w:t>
      </w:r>
      <w:r w:rsidRPr="00022734">
        <w:rPr>
          <w:i/>
          <w:sz w:val="24"/>
        </w:rPr>
        <w:t>c</w:t>
      </w:r>
      <w:r>
        <w:rPr>
          <w:sz w:val="24"/>
          <w:vertAlign w:val="subscript"/>
        </w:rPr>
        <w:t>0</w:t>
      </w:r>
      <w:r w:rsidR="002D4B81">
        <w:rPr>
          <w:sz w:val="24"/>
          <w:szCs w:val="24"/>
        </w:rPr>
        <w:t xml:space="preserve"> &gt; 0,</w:t>
      </w:r>
      <w:r>
        <w:rPr>
          <w:sz w:val="24"/>
          <w:szCs w:val="24"/>
        </w:rPr>
        <w:t xml:space="preserve"> </w:t>
      </w:r>
      <w:r w:rsidRPr="00F6498E">
        <w:rPr>
          <w:i/>
          <w:sz w:val="24"/>
          <w:szCs w:val="24"/>
        </w:rPr>
        <w:t>c</w:t>
      </w:r>
      <w:r w:rsidRPr="00F6498E">
        <w:rPr>
          <w:sz w:val="24"/>
          <w:szCs w:val="24"/>
          <w:vertAlign w:val="subscript"/>
        </w:rPr>
        <w:t>1</w:t>
      </w:r>
      <w:r w:rsidR="002D4B81">
        <w:rPr>
          <w:sz w:val="24"/>
          <w:szCs w:val="24"/>
        </w:rPr>
        <w:t xml:space="preserve"> &gt; 0,</w:t>
      </w:r>
      <w:r>
        <w:rPr>
          <w:sz w:val="24"/>
          <w:szCs w:val="24"/>
        </w:rPr>
        <w:t xml:space="preserve"> and </w:t>
      </w:r>
      <w:r w:rsidRPr="00F6498E">
        <w:rPr>
          <w:i/>
          <w:sz w:val="24"/>
          <w:szCs w:val="24"/>
        </w:rPr>
        <w:t>c</w:t>
      </w:r>
      <w:r w:rsidRPr="00F6498E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 &gt; 0 are constants. It shows that </w:t>
      </w:r>
      <w:r w:rsidR="00E76AFD">
        <w:rPr>
          <w:position w:val="-14"/>
          <w:sz w:val="24"/>
        </w:rPr>
        <w:pict w14:anchorId="551AB48A">
          <v:shape id="_x0000_i1065" type="#_x0000_t75" style="width:75pt;height:21pt">
            <v:imagedata r:id="rId39" o:title=""/>
          </v:shape>
        </w:pict>
      </w:r>
      <w:r>
        <w:rPr>
          <w:sz w:val="24"/>
          <w:szCs w:val="24"/>
        </w:rPr>
        <w:t xml:space="preserve"> oscillates infinitely often, symmetrically about the line </w:t>
      </w:r>
      <w:r w:rsidR="00E76AFD">
        <w:rPr>
          <w:position w:val="-10"/>
          <w:sz w:val="24"/>
        </w:rPr>
        <w:pict w14:anchorId="7C8CF6D5">
          <v:shape id="_x0000_i1066" type="#_x0000_t75" style="width:37.9pt;height:18pt">
            <v:imagedata r:id="rId44" o:title=""/>
          </v:shape>
        </w:pic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as </w:t>
      </w:r>
      <w:r>
        <w:rPr>
          <w:i/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A5"/>
      </w:r>
      <w:r>
        <w:rPr>
          <w:sz w:val="24"/>
          <w:szCs w:val="24"/>
        </w:rPr>
        <w:t xml:space="preserve">. </w:t>
      </w:r>
    </w:p>
    <w:p w:rsidR="002D4B81" w:rsidRDefault="002D4B81" w:rsidP="002D4B81">
      <w:pPr>
        <w:jc w:val="both"/>
        <w:rPr>
          <w:sz w:val="24"/>
          <w:szCs w:val="24"/>
        </w:rPr>
      </w:pPr>
    </w:p>
    <w:p w:rsidR="00113064" w:rsidRDefault="00D01B63" w:rsidP="001130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rewrite the variable </w:t>
      </w:r>
      <w:r w:rsidRPr="00B333CC">
        <w:rPr>
          <w:i/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B3"/>
      </w:r>
      <w:r>
        <w:rPr>
          <w:sz w:val="24"/>
          <w:szCs w:val="24"/>
        </w:rPr>
        <w:t xml:space="preserve"> 1 in terms of the integer </w:t>
      </w:r>
      <w:r w:rsidRPr="00B333CC">
        <w:rPr>
          <w:i/>
          <w:sz w:val="24"/>
          <w:szCs w:val="24"/>
        </w:rPr>
        <w:t>N</w:t>
      </w:r>
      <w:r>
        <w:rPr>
          <w:sz w:val="24"/>
          <w:szCs w:val="24"/>
        </w:rPr>
        <w:t xml:space="preserve">, recall that </w:t>
      </w:r>
      <w:r w:rsidR="00253D3A">
        <w:rPr>
          <w:sz w:val="24"/>
          <w:szCs w:val="24"/>
        </w:rPr>
        <w:t xml:space="preserve">the Chebychev function satisfies </w:t>
      </w:r>
      <w:r w:rsidR="00253D3A" w:rsidRPr="008B35E7">
        <w:rPr>
          <w:position w:val="-14"/>
          <w:sz w:val="24"/>
          <w:szCs w:val="24"/>
        </w:rPr>
        <w:t xml:space="preserve"> </w:t>
      </w:r>
      <w:r w:rsidR="00E76AFD">
        <w:rPr>
          <w:position w:val="-14"/>
          <w:sz w:val="24"/>
          <w:szCs w:val="24"/>
        </w:rPr>
        <w:pict w14:anchorId="46E64E60">
          <v:shape id="_x0000_i1067" type="#_x0000_t75" style="width:109.15pt;height:18pt">
            <v:imagedata r:id="rId45" o:title=""/>
          </v:shape>
        </w:pict>
      </w:r>
      <w:r w:rsidR="00113064">
        <w:rPr>
          <w:sz w:val="24"/>
          <w:szCs w:val="24"/>
        </w:rPr>
        <w:t xml:space="preserve">, </w:t>
      </w:r>
      <w:r w:rsidR="00113064" w:rsidRPr="00113064">
        <w:rPr>
          <w:i/>
          <w:sz w:val="24"/>
          <w:szCs w:val="24"/>
        </w:rPr>
        <w:t>c</w:t>
      </w:r>
      <w:r w:rsidR="00253D3A" w:rsidRPr="00253D3A">
        <w:rPr>
          <w:sz w:val="24"/>
          <w:szCs w:val="24"/>
          <w:vertAlign w:val="subscript"/>
        </w:rPr>
        <w:t>1</w:t>
      </w:r>
      <w:r w:rsidR="00113064">
        <w:rPr>
          <w:sz w:val="24"/>
          <w:szCs w:val="24"/>
        </w:rPr>
        <w:t xml:space="preserve"> &gt; 1, </w:t>
      </w:r>
      <w:r w:rsidR="00A218A6">
        <w:rPr>
          <w:sz w:val="24"/>
          <w:szCs w:val="24"/>
        </w:rPr>
        <w:t>see [</w:t>
      </w:r>
      <w:r w:rsidR="0089241E">
        <w:rPr>
          <w:sz w:val="24"/>
          <w:szCs w:val="24"/>
        </w:rPr>
        <w:t>15</w:t>
      </w:r>
      <w:r w:rsidR="00A218A6">
        <w:rPr>
          <w:sz w:val="24"/>
          <w:szCs w:val="24"/>
        </w:rPr>
        <w:t>]</w:t>
      </w:r>
      <w:r w:rsidR="00113064">
        <w:rPr>
          <w:sz w:val="24"/>
          <w:szCs w:val="24"/>
        </w:rPr>
        <w:t xml:space="preserve">. The </w:t>
      </w:r>
      <w:r w:rsidR="00253D3A">
        <w:rPr>
          <w:sz w:val="24"/>
          <w:szCs w:val="24"/>
        </w:rPr>
        <w:t>properties</w:t>
      </w:r>
      <w:r w:rsidR="00113064">
        <w:rPr>
          <w:sz w:val="24"/>
          <w:szCs w:val="24"/>
        </w:rPr>
        <w:t xml:space="preserve"> of this function lead to</w:t>
      </w:r>
    </w:p>
    <w:p w:rsidR="00D01B63" w:rsidRDefault="00D01B63" w:rsidP="00D01B63">
      <w:pPr>
        <w:rPr>
          <w:sz w:val="24"/>
          <w:szCs w:val="24"/>
        </w:rPr>
      </w:pPr>
    </w:p>
    <w:p w:rsidR="00D01B63" w:rsidRDefault="00E76AFD" w:rsidP="00D01B63">
      <w:pPr>
        <w:jc w:val="right"/>
        <w:rPr>
          <w:sz w:val="24"/>
          <w:szCs w:val="24"/>
        </w:rPr>
      </w:pPr>
      <w:r>
        <w:rPr>
          <w:position w:val="-20"/>
          <w:sz w:val="24"/>
          <w:szCs w:val="24"/>
        </w:rPr>
        <w:pict w14:anchorId="0C59A29A">
          <v:shape id="_x0000_i1068" type="#_x0000_t75" style="width:138pt;height:24pt">
            <v:imagedata r:id="rId46" o:title=""/>
          </v:shape>
        </w:pict>
      </w:r>
      <w:r w:rsidR="00D01B63">
        <w:rPr>
          <w:sz w:val="24"/>
          <w:szCs w:val="24"/>
        </w:rPr>
        <w:t xml:space="preserve">,    and    </w:t>
      </w:r>
      <w:r>
        <w:rPr>
          <w:position w:val="-12"/>
          <w:sz w:val="24"/>
          <w:szCs w:val="24"/>
        </w:rPr>
        <w:pict w14:anchorId="65BFACBC">
          <v:shape id="_x0000_i1069" type="#_x0000_t75" style="width:142.15pt;height:17.65pt">
            <v:imagedata r:id="rId47" o:title=""/>
          </v:shape>
        </w:pict>
      </w:r>
      <w:r w:rsidR="00D01B63">
        <w:rPr>
          <w:sz w:val="24"/>
          <w:szCs w:val="24"/>
        </w:rPr>
        <w:t xml:space="preserve">.                             </w:t>
      </w:r>
      <w:r w:rsidR="00D01B63" w:rsidRPr="00AD289E">
        <w:rPr>
          <w:sz w:val="24"/>
          <w:szCs w:val="24"/>
        </w:rPr>
        <w:t>(</w:t>
      </w:r>
      <w:r w:rsidR="008F4AD4" w:rsidRPr="00AD289E">
        <w:rPr>
          <w:sz w:val="24"/>
          <w:szCs w:val="24"/>
        </w:rPr>
        <w:fldChar w:fldCharType="begin"/>
      </w:r>
      <w:r w:rsidR="00D01B63" w:rsidRPr="00AD289E">
        <w:rPr>
          <w:sz w:val="24"/>
          <w:szCs w:val="24"/>
        </w:rPr>
        <w:instrText xml:space="preserve"> LISTNUM  </w:instrText>
      </w:r>
      <w:r w:rsidR="008F4AD4" w:rsidRPr="00AD289E">
        <w:rPr>
          <w:sz w:val="24"/>
          <w:szCs w:val="24"/>
        </w:rPr>
        <w:fldChar w:fldCharType="end"/>
      </w:r>
    </w:p>
    <w:p w:rsidR="00D01B63" w:rsidRDefault="00D01B63" w:rsidP="00D01B63">
      <w:pPr>
        <w:rPr>
          <w:sz w:val="24"/>
          <w:szCs w:val="24"/>
        </w:rPr>
      </w:pPr>
    </w:p>
    <w:p w:rsidR="00113064" w:rsidRDefault="00D01B63" w:rsidP="00D01B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 it readily follows that </w:t>
      </w:r>
      <w:r w:rsidR="00E76AFD">
        <w:rPr>
          <w:position w:val="-12"/>
          <w:sz w:val="24"/>
          <w:szCs w:val="24"/>
        </w:rPr>
        <w:pict w14:anchorId="05528A62">
          <v:shape id="_x0000_i1070" type="#_x0000_t75" style="width:84pt;height:17.65pt">
            <v:imagedata r:id="rId48" o:title=""/>
          </v:shape>
        </w:pict>
      </w:r>
      <w:r w:rsidR="00113064">
        <w:rPr>
          <w:sz w:val="24"/>
        </w:rPr>
        <w:t xml:space="preserve">. </w:t>
      </w:r>
      <w:r>
        <w:rPr>
          <w:sz w:val="24"/>
          <w:szCs w:val="24"/>
        </w:rPr>
        <w:t>Moreover, since the maxima of the sum of divisor</w:t>
      </w:r>
      <w:r w:rsidR="00253D3A">
        <w:rPr>
          <w:sz w:val="24"/>
          <w:szCs w:val="24"/>
        </w:rPr>
        <w:t>s</w:t>
      </w:r>
      <w:r>
        <w:rPr>
          <w:sz w:val="24"/>
          <w:szCs w:val="24"/>
        </w:rPr>
        <w:t xml:space="preserve"> function</w:t>
      </w:r>
    </w:p>
    <w:p w:rsidR="00113064" w:rsidRDefault="00113064" w:rsidP="00D01B63">
      <w:pPr>
        <w:jc w:val="both"/>
        <w:rPr>
          <w:sz w:val="24"/>
          <w:szCs w:val="24"/>
        </w:rPr>
      </w:pPr>
    </w:p>
    <w:p w:rsidR="00113064" w:rsidRDefault="00E76AFD" w:rsidP="00113064">
      <w:pPr>
        <w:jc w:val="right"/>
        <w:rPr>
          <w:sz w:val="24"/>
        </w:rPr>
      </w:pPr>
      <w:r>
        <w:rPr>
          <w:position w:val="-34"/>
          <w:sz w:val="24"/>
        </w:rPr>
        <w:pict w14:anchorId="4A937C29">
          <v:shape id="_x0000_i1071" type="#_x0000_t75" style="width:232.9pt;height:37.9pt">
            <v:imagedata r:id="rId49" o:title=""/>
          </v:shape>
        </w:pict>
      </w:r>
      <w:r w:rsidR="00113064">
        <w:rPr>
          <w:sz w:val="24"/>
        </w:rPr>
        <w:t xml:space="preserve">,                                      </w:t>
      </w:r>
      <w:r w:rsidR="00113064" w:rsidRPr="00AD289E">
        <w:rPr>
          <w:sz w:val="24"/>
          <w:szCs w:val="24"/>
        </w:rPr>
        <w:t>(</w:t>
      </w:r>
      <w:r w:rsidR="008F4AD4" w:rsidRPr="00AD289E">
        <w:rPr>
          <w:sz w:val="24"/>
          <w:szCs w:val="24"/>
        </w:rPr>
        <w:fldChar w:fldCharType="begin"/>
      </w:r>
      <w:r w:rsidR="00113064" w:rsidRPr="00AD289E">
        <w:rPr>
          <w:sz w:val="24"/>
          <w:szCs w:val="24"/>
        </w:rPr>
        <w:instrText xml:space="preserve"> LISTNUM  </w:instrText>
      </w:r>
      <w:r w:rsidR="008F4AD4" w:rsidRPr="00AD289E">
        <w:rPr>
          <w:sz w:val="24"/>
          <w:szCs w:val="24"/>
        </w:rPr>
        <w:fldChar w:fldCharType="end"/>
      </w:r>
    </w:p>
    <w:p w:rsidR="00113064" w:rsidRDefault="00113064" w:rsidP="00D01B63">
      <w:pPr>
        <w:jc w:val="both"/>
        <w:rPr>
          <w:sz w:val="24"/>
          <w:szCs w:val="24"/>
        </w:rPr>
      </w:pPr>
    </w:p>
    <w:p w:rsidR="00D01B63" w:rsidRDefault="00113064" w:rsidP="00D01B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where the symbol </w:t>
      </w:r>
      <w:r w:rsidRPr="00113064">
        <w:rPr>
          <w:i/>
          <w:sz w:val="24"/>
          <w:szCs w:val="24"/>
        </w:rPr>
        <w:t>p</w:t>
      </w:r>
      <w:r w:rsidRPr="00113064">
        <w:rPr>
          <w:vertAlign w:val="superscript"/>
        </w:rPr>
        <w:sym w:font="Symbol" w:char="F061"/>
      </w:r>
      <w:r>
        <w:rPr>
          <w:sz w:val="24"/>
          <w:szCs w:val="24"/>
        </w:rPr>
        <w:t xml:space="preserve"> || </w:t>
      </w:r>
      <w:r w:rsidRPr="00113064">
        <w:rPr>
          <w:i/>
          <w:sz w:val="24"/>
          <w:szCs w:val="24"/>
        </w:rPr>
        <w:t>N</w:t>
      </w:r>
      <w:r>
        <w:rPr>
          <w:sz w:val="24"/>
          <w:szCs w:val="24"/>
        </w:rPr>
        <w:t xml:space="preserve"> denotes the maximal prime power divisor of </w:t>
      </w:r>
      <w:r w:rsidRPr="00113064">
        <w:rPr>
          <w:i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 w:rsidR="00D01B63">
        <w:rPr>
          <w:sz w:val="24"/>
          <w:szCs w:val="24"/>
        </w:rPr>
        <w:t>occur at the</w:t>
      </w:r>
      <w:r w:rsidR="00D01B63" w:rsidRPr="005033EA">
        <w:rPr>
          <w:sz w:val="24"/>
        </w:rPr>
        <w:t xml:space="preserve"> </w:t>
      </w:r>
      <w:r w:rsidR="00D01B63" w:rsidRPr="00263E09">
        <w:rPr>
          <w:sz w:val="24"/>
        </w:rPr>
        <w:t>colossally abundant</w:t>
      </w:r>
      <w:r w:rsidR="00D01B63">
        <w:rPr>
          <w:sz w:val="24"/>
        </w:rPr>
        <w:t xml:space="preserve"> integers</w:t>
      </w:r>
      <w:r w:rsidR="00E76AFD">
        <w:rPr>
          <w:position w:val="-12"/>
          <w:sz w:val="24"/>
        </w:rPr>
        <w:pict w14:anchorId="170F1154">
          <v:shape id="_x0000_i1072" type="#_x0000_t75" style="width:88.15pt;height:19.5pt">
            <v:imagedata r:id="rId50" o:title=""/>
          </v:shape>
        </w:pict>
      </w:r>
      <w:r w:rsidR="00D01B63">
        <w:rPr>
          <w:sz w:val="24"/>
        </w:rPr>
        <w:t xml:space="preserve">, and </w:t>
      </w:r>
      <w:r w:rsidR="00D01B63">
        <w:rPr>
          <w:i/>
          <w:sz w:val="24"/>
        </w:rPr>
        <w:t>v</w:t>
      </w:r>
      <w:r w:rsidR="00D01B63">
        <w:rPr>
          <w:sz w:val="24"/>
          <w:vertAlign w:val="subscript"/>
        </w:rPr>
        <w:t>1</w:t>
      </w:r>
      <w:r w:rsidR="00D01B63">
        <w:rPr>
          <w:sz w:val="24"/>
        </w:rPr>
        <w:t xml:space="preserve"> ≥ </w:t>
      </w:r>
      <w:r w:rsidR="00D01B63" w:rsidRPr="002754A4">
        <w:rPr>
          <w:i/>
          <w:sz w:val="24"/>
        </w:rPr>
        <w:t xml:space="preserve"> </w:t>
      </w:r>
      <w:r w:rsidR="00D01B63">
        <w:rPr>
          <w:i/>
          <w:sz w:val="24"/>
        </w:rPr>
        <w:t>v</w:t>
      </w:r>
      <w:r w:rsidR="00D01B63">
        <w:rPr>
          <w:sz w:val="24"/>
          <w:vertAlign w:val="subscript"/>
        </w:rPr>
        <w:t>2</w:t>
      </w:r>
      <w:r w:rsidR="00D01B63">
        <w:rPr>
          <w:sz w:val="24"/>
        </w:rPr>
        <w:t xml:space="preserve"> ≥ </w:t>
      </w:r>
      <w:r w:rsidR="00D01B63">
        <w:rPr>
          <w:sz w:val="24"/>
        </w:rPr>
        <w:sym w:font="Symbol" w:char="F0D7"/>
      </w:r>
      <w:r w:rsidR="00D01B63">
        <w:rPr>
          <w:sz w:val="24"/>
        </w:rPr>
        <w:sym w:font="Symbol" w:char="F0D7"/>
      </w:r>
      <w:r w:rsidR="00D01B63">
        <w:rPr>
          <w:sz w:val="24"/>
        </w:rPr>
        <w:sym w:font="Symbol" w:char="F0D7"/>
      </w:r>
      <w:r w:rsidR="00D01B63">
        <w:rPr>
          <w:sz w:val="24"/>
        </w:rPr>
        <w:t xml:space="preserve"> ≥ </w:t>
      </w:r>
      <w:r w:rsidR="00D01B63">
        <w:rPr>
          <w:i/>
          <w:sz w:val="24"/>
        </w:rPr>
        <w:t>v</w:t>
      </w:r>
      <w:r w:rsidR="00D01B63">
        <w:rPr>
          <w:i/>
          <w:sz w:val="24"/>
          <w:vertAlign w:val="subscript"/>
        </w:rPr>
        <w:t>k</w:t>
      </w:r>
      <w:r w:rsidR="00D01B63">
        <w:rPr>
          <w:sz w:val="24"/>
        </w:rPr>
        <w:t xml:space="preserve"> ≥ 1,  see [</w:t>
      </w:r>
      <w:r w:rsidR="00E44BB3">
        <w:rPr>
          <w:sz w:val="24"/>
        </w:rPr>
        <w:t>2</w:t>
      </w:r>
      <w:r w:rsidR="00D01B63">
        <w:rPr>
          <w:sz w:val="24"/>
        </w:rPr>
        <w:t>], [</w:t>
      </w:r>
      <w:r w:rsidR="00A1377A">
        <w:rPr>
          <w:sz w:val="24"/>
        </w:rPr>
        <w:t>3</w:t>
      </w:r>
      <w:r w:rsidR="00D01B63">
        <w:rPr>
          <w:sz w:val="24"/>
        </w:rPr>
        <w:t>], [</w:t>
      </w:r>
      <w:r w:rsidR="00A1377A">
        <w:rPr>
          <w:sz w:val="24"/>
        </w:rPr>
        <w:t>9</w:t>
      </w:r>
      <w:r w:rsidR="00D01B63">
        <w:rPr>
          <w:sz w:val="24"/>
        </w:rPr>
        <w:t>], [</w:t>
      </w:r>
      <w:r w:rsidR="00A1377A">
        <w:rPr>
          <w:sz w:val="24"/>
        </w:rPr>
        <w:t>11</w:t>
      </w:r>
      <w:r w:rsidR="00D01B63">
        <w:rPr>
          <w:sz w:val="24"/>
        </w:rPr>
        <w:t xml:space="preserve">], it follows </w:t>
      </w:r>
      <w:r w:rsidR="00D01B63">
        <w:rPr>
          <w:sz w:val="24"/>
          <w:szCs w:val="24"/>
        </w:rPr>
        <w:t xml:space="preserve"> that the maxima of the </w:t>
      </w:r>
      <w:r w:rsidR="00253D3A">
        <w:rPr>
          <w:sz w:val="24"/>
          <w:szCs w:val="24"/>
        </w:rPr>
        <w:t>inverse</w:t>
      </w:r>
      <w:r w:rsidR="00D01B63">
        <w:rPr>
          <w:sz w:val="24"/>
          <w:szCs w:val="24"/>
        </w:rPr>
        <w:t xml:space="preserve"> totient function </w:t>
      </w:r>
      <w:r w:rsidR="00253D3A" w:rsidRPr="00253D3A">
        <w:rPr>
          <w:i/>
          <w:sz w:val="24"/>
          <w:szCs w:val="24"/>
        </w:rPr>
        <w:t>N</w:t>
      </w:r>
      <w:r w:rsidR="00253D3A">
        <w:rPr>
          <w:sz w:val="24"/>
          <w:szCs w:val="24"/>
        </w:rPr>
        <w:t>/</w:t>
      </w:r>
      <w:r w:rsidR="00D01B63">
        <w:rPr>
          <w:sz w:val="24"/>
          <w:szCs w:val="24"/>
        </w:rPr>
        <w:sym w:font="Symbol" w:char="F06A"/>
      </w:r>
      <w:r w:rsidR="00D01B63">
        <w:rPr>
          <w:sz w:val="24"/>
          <w:szCs w:val="24"/>
        </w:rPr>
        <w:t>(</w:t>
      </w:r>
      <w:r w:rsidR="00D01B63" w:rsidRPr="007978FE">
        <w:rPr>
          <w:i/>
          <w:sz w:val="24"/>
          <w:szCs w:val="24"/>
        </w:rPr>
        <w:t>N</w:t>
      </w:r>
      <w:r w:rsidR="00D01B63">
        <w:rPr>
          <w:sz w:val="24"/>
          <w:szCs w:val="24"/>
        </w:rPr>
        <w:t xml:space="preserve">) occur at the squarefree primorial integers </w:t>
      </w:r>
      <w:r w:rsidR="00D01B63" w:rsidRPr="004C0577">
        <w:rPr>
          <w:i/>
          <w:sz w:val="24"/>
        </w:rPr>
        <w:t>N</w:t>
      </w:r>
      <w:r w:rsidR="00D01B63" w:rsidRPr="004C0577">
        <w:rPr>
          <w:i/>
          <w:sz w:val="24"/>
          <w:vertAlign w:val="subscript"/>
        </w:rPr>
        <w:t>k</w:t>
      </w:r>
      <w:r w:rsidR="00D01B63">
        <w:rPr>
          <w:sz w:val="24"/>
        </w:rPr>
        <w:t xml:space="preserve"> = 2</w:t>
      </w:r>
      <w:r w:rsidR="00D01B63">
        <w:rPr>
          <w:sz w:val="24"/>
        </w:rPr>
        <w:sym w:font="Symbol" w:char="F0D7"/>
      </w:r>
      <w:r w:rsidR="00D01B63">
        <w:rPr>
          <w:sz w:val="24"/>
        </w:rPr>
        <w:t>3</w:t>
      </w:r>
      <w:r w:rsidR="00D01B63">
        <w:rPr>
          <w:sz w:val="24"/>
        </w:rPr>
        <w:sym w:font="Symbol" w:char="F0D7"/>
      </w:r>
      <w:r w:rsidR="00D01B63">
        <w:rPr>
          <w:sz w:val="24"/>
        </w:rPr>
        <w:t>5</w:t>
      </w:r>
      <w:r w:rsidR="00D01B63">
        <w:rPr>
          <w:sz w:val="24"/>
        </w:rPr>
        <w:sym w:font="Symbol" w:char="F0D7"/>
      </w:r>
      <w:r w:rsidR="00D01B63">
        <w:rPr>
          <w:sz w:val="24"/>
        </w:rPr>
        <w:sym w:font="Symbol" w:char="F0D7"/>
      </w:r>
      <w:r w:rsidR="00D01B63">
        <w:rPr>
          <w:sz w:val="24"/>
        </w:rPr>
        <w:sym w:font="Symbol" w:char="F0D7"/>
      </w:r>
      <w:r w:rsidR="00D01B63" w:rsidRPr="004C0577">
        <w:rPr>
          <w:i/>
          <w:sz w:val="24"/>
        </w:rPr>
        <w:t>p</w:t>
      </w:r>
      <w:r w:rsidR="00D01B63" w:rsidRPr="004C0577">
        <w:rPr>
          <w:i/>
          <w:sz w:val="24"/>
          <w:vertAlign w:val="subscript"/>
        </w:rPr>
        <w:t>k</w:t>
      </w:r>
      <w:r w:rsidR="00D01B63">
        <w:rPr>
          <w:sz w:val="24"/>
          <w:szCs w:val="24"/>
        </w:rPr>
        <w:t>. Therefore, expressions (</w:t>
      </w:r>
      <w:r w:rsidR="00236D4B">
        <w:rPr>
          <w:sz w:val="24"/>
          <w:szCs w:val="24"/>
        </w:rPr>
        <w:t>10</w:t>
      </w:r>
      <w:r w:rsidR="00D01B63">
        <w:rPr>
          <w:sz w:val="24"/>
          <w:szCs w:val="24"/>
        </w:rPr>
        <w:t>) and (1</w:t>
      </w:r>
      <w:r w:rsidR="00236D4B">
        <w:rPr>
          <w:sz w:val="24"/>
          <w:szCs w:val="24"/>
        </w:rPr>
        <w:t>1</w:t>
      </w:r>
      <w:r w:rsidR="00D01B63">
        <w:rPr>
          <w:sz w:val="24"/>
          <w:szCs w:val="24"/>
        </w:rPr>
        <w:t>) implies that</w:t>
      </w:r>
    </w:p>
    <w:p w:rsidR="00D01B63" w:rsidRDefault="00D01B63" w:rsidP="00D01B63">
      <w:pPr>
        <w:rPr>
          <w:sz w:val="24"/>
          <w:szCs w:val="24"/>
        </w:rPr>
      </w:pPr>
    </w:p>
    <w:p w:rsidR="00D01B63" w:rsidRDefault="00E76AFD" w:rsidP="00D01B63">
      <w:pPr>
        <w:jc w:val="right"/>
        <w:rPr>
          <w:sz w:val="24"/>
        </w:rPr>
      </w:pPr>
      <w:r>
        <w:rPr>
          <w:position w:val="-70"/>
          <w:sz w:val="24"/>
        </w:rPr>
        <w:pict w14:anchorId="38189497">
          <v:shape id="_x0000_i1073" type="#_x0000_t75" style="width:222pt;height:90.4pt">
            <v:imagedata r:id="rId51" o:title=""/>
          </v:shape>
        </w:pict>
      </w:r>
      <w:r w:rsidR="00D01B63">
        <w:rPr>
          <w:sz w:val="24"/>
        </w:rPr>
        <w:t xml:space="preserve">                                           </w:t>
      </w:r>
      <w:r w:rsidR="00D01B63" w:rsidRPr="00AD289E">
        <w:rPr>
          <w:sz w:val="24"/>
          <w:szCs w:val="24"/>
        </w:rPr>
        <w:t>(</w:t>
      </w:r>
      <w:r w:rsidR="008F4AD4" w:rsidRPr="00AD289E">
        <w:rPr>
          <w:sz w:val="24"/>
          <w:szCs w:val="24"/>
        </w:rPr>
        <w:fldChar w:fldCharType="begin"/>
      </w:r>
      <w:r w:rsidR="00D01B63" w:rsidRPr="00AD289E">
        <w:rPr>
          <w:sz w:val="24"/>
          <w:szCs w:val="24"/>
        </w:rPr>
        <w:instrText xml:space="preserve"> LISTNUM  </w:instrText>
      </w:r>
      <w:r w:rsidR="008F4AD4" w:rsidRPr="00AD289E">
        <w:rPr>
          <w:sz w:val="24"/>
          <w:szCs w:val="24"/>
        </w:rPr>
        <w:fldChar w:fldCharType="end"/>
      </w:r>
    </w:p>
    <w:p w:rsidR="00D01B63" w:rsidRDefault="00D01B63" w:rsidP="00D01B63">
      <w:pPr>
        <w:rPr>
          <w:sz w:val="24"/>
          <w:szCs w:val="24"/>
        </w:rPr>
      </w:pPr>
    </w:p>
    <w:p w:rsidR="00D01B63" w:rsidRDefault="00D01B63" w:rsidP="00D01B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the primorial integer </w:t>
      </w:r>
      <w:r w:rsidRPr="004C0577">
        <w:rPr>
          <w:i/>
          <w:sz w:val="24"/>
        </w:rPr>
        <w:t>N</w:t>
      </w:r>
      <w:r w:rsidRPr="004C0577">
        <w:rPr>
          <w:i/>
          <w:sz w:val="24"/>
          <w:vertAlign w:val="subscript"/>
        </w:rPr>
        <w:t>k</w:t>
      </w:r>
      <w:r>
        <w:rPr>
          <w:sz w:val="24"/>
        </w:rPr>
        <w:t xml:space="preserve"> = 2</w:t>
      </w:r>
      <w:r>
        <w:rPr>
          <w:sz w:val="24"/>
        </w:rPr>
        <w:sym w:font="Symbol" w:char="F0D7"/>
      </w:r>
      <w:r>
        <w:rPr>
          <w:sz w:val="24"/>
        </w:rPr>
        <w:t>3</w:t>
      </w:r>
      <w:r>
        <w:rPr>
          <w:sz w:val="24"/>
        </w:rPr>
        <w:sym w:font="Symbol" w:char="F0D7"/>
      </w:r>
      <w:r>
        <w:rPr>
          <w:sz w:val="24"/>
        </w:rPr>
        <w:t>5</w:t>
      </w:r>
      <w:r>
        <w:rPr>
          <w:sz w:val="24"/>
        </w:rPr>
        <w:sym w:font="Symbol" w:char="F0D7"/>
      </w:r>
      <w:r>
        <w:rPr>
          <w:sz w:val="24"/>
        </w:rPr>
        <w:sym w:font="Symbol" w:char="F0D7"/>
      </w:r>
      <w:r>
        <w:rPr>
          <w:sz w:val="24"/>
        </w:rPr>
        <w:sym w:font="Symbol" w:char="F0D7"/>
      </w:r>
      <w:r w:rsidRPr="004C0577">
        <w:rPr>
          <w:i/>
          <w:sz w:val="24"/>
        </w:rPr>
        <w:t>p</w:t>
      </w:r>
      <w:r w:rsidRPr="004C0577">
        <w:rPr>
          <w:i/>
          <w:sz w:val="24"/>
          <w:vertAlign w:val="subscript"/>
        </w:rPr>
        <w:t>k</w:t>
      </w:r>
      <w:r>
        <w:rPr>
          <w:sz w:val="24"/>
          <w:szCs w:val="24"/>
        </w:rPr>
        <w:t xml:space="preserve"> tends to infinity.                                                                                       </w:t>
      </w:r>
      <w:r>
        <w:rPr>
          <w:rFonts w:ascii="Lucida Sans Unicode" w:hAnsi="Lucida Sans Unicode" w:cs="Lucida Sans Unicode"/>
          <w:sz w:val="24"/>
          <w:szCs w:val="24"/>
        </w:rPr>
        <w:t>∎</w:t>
      </w:r>
    </w:p>
    <w:p w:rsidR="00D01B63" w:rsidRDefault="00D01B63" w:rsidP="00D01B63">
      <w:pPr>
        <w:jc w:val="both"/>
        <w:rPr>
          <w:sz w:val="24"/>
          <w:szCs w:val="24"/>
        </w:rPr>
      </w:pPr>
    </w:p>
    <w:p w:rsidR="00963FC9" w:rsidRDefault="00963FC9" w:rsidP="00D01B63">
      <w:pPr>
        <w:jc w:val="both"/>
        <w:rPr>
          <w:sz w:val="24"/>
          <w:szCs w:val="24"/>
        </w:rPr>
      </w:pPr>
    </w:p>
    <w:p w:rsidR="00963FC9" w:rsidRDefault="00963FC9" w:rsidP="00D01B63">
      <w:pPr>
        <w:jc w:val="both"/>
        <w:rPr>
          <w:sz w:val="24"/>
          <w:szCs w:val="24"/>
        </w:rPr>
      </w:pPr>
    </w:p>
    <w:p w:rsidR="00036CD3" w:rsidRDefault="00036CD3" w:rsidP="00036CD3">
      <w:pPr>
        <w:jc w:val="both"/>
        <w:rPr>
          <w:sz w:val="24"/>
        </w:rPr>
      </w:pPr>
    </w:p>
    <w:p w:rsidR="00036CD3" w:rsidRPr="00253D3A" w:rsidRDefault="00036CD3" w:rsidP="00036CD3">
      <w:pPr>
        <w:jc w:val="both"/>
        <w:rPr>
          <w:b/>
          <w:bCs/>
          <w:sz w:val="28"/>
          <w:szCs w:val="28"/>
        </w:rPr>
      </w:pPr>
      <w:r w:rsidRPr="00253D3A">
        <w:rPr>
          <w:b/>
          <w:sz w:val="28"/>
          <w:szCs w:val="28"/>
        </w:rPr>
        <w:t xml:space="preserve">4. Probabilistic </w:t>
      </w:r>
      <w:r w:rsidRPr="00253D3A">
        <w:rPr>
          <w:b/>
          <w:bCs/>
          <w:sz w:val="28"/>
          <w:szCs w:val="28"/>
        </w:rPr>
        <w:t>Properties</w:t>
      </w:r>
    </w:p>
    <w:p w:rsidR="00036CD3" w:rsidRDefault="00036CD3" w:rsidP="00036CD3">
      <w:pPr>
        <w:rPr>
          <w:sz w:val="24"/>
          <w:szCs w:val="24"/>
        </w:rPr>
      </w:pPr>
      <w:r>
        <w:rPr>
          <w:sz w:val="24"/>
          <w:szCs w:val="24"/>
        </w:rPr>
        <w:t>The natural density function</w:t>
      </w:r>
    </w:p>
    <w:p w:rsidR="00036CD3" w:rsidRDefault="00036CD3" w:rsidP="00036CD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36CD3" w:rsidRDefault="00E76AFD" w:rsidP="00036CD3">
      <w:pPr>
        <w:jc w:val="right"/>
        <w:rPr>
          <w:sz w:val="24"/>
          <w:szCs w:val="24"/>
        </w:rPr>
      </w:pPr>
      <w:r>
        <w:rPr>
          <w:position w:val="-20"/>
          <w:sz w:val="24"/>
          <w:szCs w:val="24"/>
        </w:rPr>
        <w:pict w14:anchorId="22092CDD">
          <v:shape id="_x0000_i1074" type="#_x0000_t75" style="width:187.15pt;height:22.15pt">
            <v:imagedata r:id="rId52" o:title=""/>
          </v:shape>
        </w:pict>
      </w:r>
      <w:r w:rsidR="00036CD3">
        <w:rPr>
          <w:sz w:val="24"/>
          <w:szCs w:val="24"/>
        </w:rPr>
        <w:t xml:space="preserve">                                                       </w:t>
      </w:r>
      <w:r w:rsidR="00036CD3" w:rsidRPr="00AD289E">
        <w:rPr>
          <w:sz w:val="24"/>
          <w:szCs w:val="24"/>
        </w:rPr>
        <w:t>(</w:t>
      </w:r>
      <w:r w:rsidR="008F4AD4" w:rsidRPr="00AD289E">
        <w:rPr>
          <w:sz w:val="24"/>
          <w:szCs w:val="24"/>
        </w:rPr>
        <w:fldChar w:fldCharType="begin"/>
      </w:r>
      <w:r w:rsidR="00036CD3" w:rsidRPr="00AD289E">
        <w:rPr>
          <w:sz w:val="24"/>
          <w:szCs w:val="24"/>
        </w:rPr>
        <w:instrText xml:space="preserve"> LISTNUM  </w:instrText>
      </w:r>
      <w:r w:rsidR="008F4AD4" w:rsidRPr="00AD289E">
        <w:rPr>
          <w:sz w:val="24"/>
          <w:szCs w:val="24"/>
        </w:rPr>
        <w:fldChar w:fldCharType="end"/>
      </w:r>
    </w:p>
    <w:p w:rsidR="00036CD3" w:rsidRDefault="00036CD3" w:rsidP="00036CD3">
      <w:pPr>
        <w:jc w:val="both"/>
        <w:rPr>
          <w:sz w:val="24"/>
        </w:rPr>
      </w:pPr>
    </w:p>
    <w:p w:rsidR="00036CD3" w:rsidRDefault="00036CD3" w:rsidP="00036CD3">
      <w:pPr>
        <w:jc w:val="both"/>
        <w:rPr>
          <w:sz w:val="24"/>
        </w:rPr>
      </w:pPr>
      <w:r>
        <w:rPr>
          <w:sz w:val="24"/>
        </w:rPr>
        <w:t xml:space="preserve">is known to be a continuous function of </w:t>
      </w:r>
      <w:r w:rsidRPr="0046019B">
        <w:rPr>
          <w:i/>
          <w:sz w:val="24"/>
        </w:rPr>
        <w:t>t</w:t>
      </w:r>
      <w:r>
        <w:rPr>
          <w:sz w:val="24"/>
        </w:rPr>
        <w:t xml:space="preserve"> ≥ 0. </w:t>
      </w:r>
      <w:r>
        <w:rPr>
          <w:sz w:val="24"/>
          <w:szCs w:val="24"/>
        </w:rPr>
        <w:t xml:space="preserve">Some recent works have established the </w:t>
      </w:r>
      <w:r>
        <w:rPr>
          <w:sz w:val="24"/>
        </w:rPr>
        <w:t xml:space="preserve">exact asymptotic expression </w:t>
      </w:r>
    </w:p>
    <w:p w:rsidR="00036CD3" w:rsidRDefault="00E76AFD" w:rsidP="00036CD3">
      <w:pPr>
        <w:jc w:val="right"/>
        <w:rPr>
          <w:sz w:val="24"/>
          <w:szCs w:val="24"/>
        </w:rPr>
      </w:pPr>
      <w:r>
        <w:rPr>
          <w:position w:val="-10"/>
          <w:sz w:val="24"/>
          <w:szCs w:val="24"/>
        </w:rPr>
        <w:pict w14:anchorId="550AE31D">
          <v:shape id="_x0000_i1075" type="#_x0000_t75" style="width:145.5pt;height:19.9pt">
            <v:imagedata r:id="rId53" o:title=""/>
          </v:shape>
        </w:pict>
      </w:r>
      <w:r w:rsidR="00036CD3">
        <w:rPr>
          <w:sz w:val="24"/>
          <w:szCs w:val="24"/>
        </w:rPr>
        <w:t xml:space="preserve">                                                             </w:t>
      </w:r>
      <w:r w:rsidR="00036CD3" w:rsidRPr="00AD289E">
        <w:rPr>
          <w:sz w:val="24"/>
          <w:szCs w:val="24"/>
        </w:rPr>
        <w:t>(</w:t>
      </w:r>
      <w:r w:rsidR="008F4AD4" w:rsidRPr="00AD289E">
        <w:rPr>
          <w:sz w:val="24"/>
          <w:szCs w:val="24"/>
        </w:rPr>
        <w:fldChar w:fldCharType="begin"/>
      </w:r>
      <w:r w:rsidR="00036CD3" w:rsidRPr="00AD289E">
        <w:rPr>
          <w:sz w:val="24"/>
          <w:szCs w:val="24"/>
        </w:rPr>
        <w:instrText xml:space="preserve"> LISTNUM  </w:instrText>
      </w:r>
      <w:r w:rsidR="008F4AD4" w:rsidRPr="00AD289E">
        <w:rPr>
          <w:sz w:val="24"/>
          <w:szCs w:val="24"/>
        </w:rPr>
        <w:fldChar w:fldCharType="end"/>
      </w:r>
    </w:p>
    <w:p w:rsidR="009F1043" w:rsidRDefault="009F1043" w:rsidP="00036CD3">
      <w:pPr>
        <w:jc w:val="both"/>
        <w:rPr>
          <w:sz w:val="24"/>
          <w:szCs w:val="24"/>
        </w:rPr>
      </w:pPr>
    </w:p>
    <w:p w:rsidR="005836B9" w:rsidRDefault="00036CD3" w:rsidP="00036C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</w:t>
      </w:r>
      <w:r w:rsidRPr="0046019B">
        <w:rPr>
          <w:i/>
          <w:sz w:val="24"/>
          <w:szCs w:val="24"/>
        </w:rPr>
        <w:t>t</w:t>
      </w:r>
      <w:r>
        <w:rPr>
          <w:sz w:val="24"/>
          <w:szCs w:val="24"/>
        </w:rPr>
        <w:t xml:space="preserve"> tends to infinity</w:t>
      </w:r>
      <w:r>
        <w:rPr>
          <w:sz w:val="24"/>
        </w:rPr>
        <w:t>, see [</w:t>
      </w:r>
      <w:r w:rsidR="0089241E">
        <w:rPr>
          <w:sz w:val="24"/>
        </w:rPr>
        <w:t>19</w:t>
      </w:r>
      <w:r>
        <w:rPr>
          <w:sz w:val="24"/>
        </w:rPr>
        <w:t>]</w:t>
      </w:r>
      <w:r w:rsidR="0089241E">
        <w:rPr>
          <w:sz w:val="24"/>
        </w:rPr>
        <w:t>, [20]</w:t>
      </w:r>
      <w:r>
        <w:rPr>
          <w:sz w:val="24"/>
          <w:szCs w:val="24"/>
        </w:rPr>
        <w:t xml:space="preserve">. </w:t>
      </w:r>
    </w:p>
    <w:p w:rsidR="005836B9" w:rsidRDefault="005836B9" w:rsidP="00036CD3">
      <w:pPr>
        <w:jc w:val="both"/>
        <w:rPr>
          <w:sz w:val="24"/>
          <w:szCs w:val="24"/>
        </w:rPr>
      </w:pPr>
    </w:p>
    <w:p w:rsidR="00036CD3" w:rsidRDefault="00036CD3" w:rsidP="00036CD3">
      <w:pPr>
        <w:jc w:val="both"/>
        <w:rPr>
          <w:sz w:val="24"/>
        </w:rPr>
      </w:pPr>
      <w:r>
        <w:rPr>
          <w:sz w:val="24"/>
        </w:rPr>
        <w:lastRenderedPageBreak/>
        <w:t xml:space="preserve">The evaluation of the natural density (15) at </w:t>
      </w:r>
      <w:r w:rsidR="00E76AFD">
        <w:rPr>
          <w:position w:val="-10"/>
          <w:sz w:val="24"/>
        </w:rPr>
        <w:pict w14:anchorId="1DB7BEA8">
          <v:shape id="_x0000_i1076" type="#_x0000_t75" style="width:75.4pt;height:18pt">
            <v:imagedata r:id="rId54" o:title=""/>
          </v:shape>
        </w:pict>
      </w:r>
      <w:r>
        <w:rPr>
          <w:sz w:val="24"/>
        </w:rPr>
        <w:t xml:space="preserve"> as </w:t>
      </w:r>
      <w:r w:rsidRPr="00115E0A">
        <w:rPr>
          <w:i/>
          <w:sz w:val="24"/>
        </w:rPr>
        <w:t>N</w:t>
      </w:r>
      <w:r>
        <w:rPr>
          <w:sz w:val="24"/>
        </w:rPr>
        <w:t xml:space="preserve"> </w:t>
      </w:r>
      <w:r>
        <w:rPr>
          <w:sz w:val="24"/>
        </w:rPr>
        <w:sym w:font="Symbol" w:char="F0AE"/>
      </w:r>
      <w:r>
        <w:rPr>
          <w:sz w:val="24"/>
        </w:rPr>
        <w:t xml:space="preserve"> </w:t>
      </w:r>
      <w:r>
        <w:rPr>
          <w:sz w:val="24"/>
        </w:rPr>
        <w:sym w:font="Symbol" w:char="F0A5"/>
      </w:r>
      <w:r>
        <w:rPr>
          <w:sz w:val="24"/>
        </w:rPr>
        <w:t xml:space="preserve"> suggests that the Nicolas inequality should be </w:t>
      </w:r>
      <w:r w:rsidR="00E76AFD">
        <w:rPr>
          <w:position w:val="-12"/>
          <w:sz w:val="24"/>
        </w:rPr>
        <w:pict w14:anchorId="2D19F4D2">
          <v:shape id="_x0000_i1077" type="#_x0000_t75" style="width:225.4pt;height:19.5pt">
            <v:imagedata r:id="rId55" o:title=""/>
          </v:shape>
        </w:pict>
      </w:r>
      <w:r>
        <w:rPr>
          <w:sz w:val="24"/>
        </w:rPr>
        <w:t>. The numerical data are compiled in [</w:t>
      </w:r>
      <w:r w:rsidR="00A1377A">
        <w:rPr>
          <w:sz w:val="24"/>
        </w:rPr>
        <w:t>8</w:t>
      </w:r>
      <w:r>
        <w:rPr>
          <w:sz w:val="24"/>
        </w:rPr>
        <w:t>].</w:t>
      </w:r>
    </w:p>
    <w:p w:rsidR="00036CD3" w:rsidRDefault="00036CD3" w:rsidP="00036CD3">
      <w:pPr>
        <w:jc w:val="both"/>
        <w:rPr>
          <w:sz w:val="24"/>
        </w:rPr>
      </w:pPr>
    </w:p>
    <w:p w:rsidR="00036CD3" w:rsidRDefault="00036CD3" w:rsidP="00036CD3">
      <w:pPr>
        <w:jc w:val="both"/>
        <w:rPr>
          <w:sz w:val="24"/>
        </w:rPr>
      </w:pPr>
      <w:r>
        <w:rPr>
          <w:sz w:val="24"/>
          <w:szCs w:val="24"/>
        </w:rPr>
        <w:t xml:space="preserve">Now, note that the </w:t>
      </w:r>
      <w:r>
        <w:rPr>
          <w:sz w:val="24"/>
        </w:rPr>
        <w:t xml:space="preserve">evaluation at </w:t>
      </w:r>
      <w:r w:rsidR="00E76AFD">
        <w:rPr>
          <w:position w:val="-10"/>
          <w:sz w:val="24"/>
        </w:rPr>
        <w:pict w14:anchorId="57D1E232">
          <v:shape id="_x0000_i1078" type="#_x0000_t75" style="width:91.9pt;height:18pt">
            <v:imagedata r:id="rId56" o:title=""/>
          </v:shape>
        </w:pict>
      </w:r>
      <w:r>
        <w:rPr>
          <w:sz w:val="24"/>
        </w:rPr>
        <w:t xml:space="preserve"> as </w:t>
      </w:r>
      <w:r w:rsidRPr="00115E0A">
        <w:rPr>
          <w:i/>
          <w:sz w:val="24"/>
        </w:rPr>
        <w:t>N</w:t>
      </w:r>
      <w:r>
        <w:rPr>
          <w:sz w:val="24"/>
        </w:rPr>
        <w:t xml:space="preserve"> </w:t>
      </w:r>
      <w:r>
        <w:rPr>
          <w:sz w:val="24"/>
        </w:rPr>
        <w:sym w:font="Symbol" w:char="F0AE"/>
      </w:r>
      <w:r>
        <w:rPr>
          <w:sz w:val="24"/>
        </w:rPr>
        <w:t xml:space="preserve"> </w:t>
      </w:r>
      <w:r>
        <w:rPr>
          <w:sz w:val="24"/>
        </w:rPr>
        <w:sym w:font="Symbol" w:char="F0A5"/>
      </w:r>
      <w:r>
        <w:rPr>
          <w:sz w:val="24"/>
        </w:rPr>
        <w:t xml:space="preserve">  yields the density function</w:t>
      </w:r>
    </w:p>
    <w:p w:rsidR="00036CD3" w:rsidRDefault="00036CD3" w:rsidP="00036CD3">
      <w:pPr>
        <w:jc w:val="both"/>
        <w:rPr>
          <w:sz w:val="24"/>
        </w:rPr>
      </w:pPr>
    </w:p>
    <w:p w:rsidR="00036CD3" w:rsidRDefault="00E76AFD" w:rsidP="00036CD3">
      <w:pPr>
        <w:jc w:val="right"/>
        <w:rPr>
          <w:sz w:val="24"/>
        </w:rPr>
      </w:pPr>
      <w:r>
        <w:rPr>
          <w:position w:val="-48"/>
          <w:sz w:val="24"/>
          <w:szCs w:val="24"/>
        </w:rPr>
        <w:pict w14:anchorId="29DF8410">
          <v:shape id="_x0000_i1079" type="#_x0000_t75" style="width:276pt;height:54pt">
            <v:imagedata r:id="rId57" o:title=""/>
          </v:shape>
        </w:pict>
      </w:r>
      <w:r w:rsidR="00036CD3">
        <w:rPr>
          <w:sz w:val="24"/>
          <w:szCs w:val="24"/>
        </w:rPr>
        <w:t xml:space="preserve">                                                   </w:t>
      </w:r>
      <w:r w:rsidR="00036CD3" w:rsidRPr="00AD289E">
        <w:rPr>
          <w:sz w:val="24"/>
          <w:szCs w:val="24"/>
        </w:rPr>
        <w:t>(</w:t>
      </w:r>
      <w:r w:rsidR="008F4AD4" w:rsidRPr="00AD289E">
        <w:rPr>
          <w:sz w:val="24"/>
          <w:szCs w:val="24"/>
        </w:rPr>
        <w:fldChar w:fldCharType="begin"/>
      </w:r>
      <w:r w:rsidR="00036CD3" w:rsidRPr="00AD289E">
        <w:rPr>
          <w:sz w:val="24"/>
          <w:szCs w:val="24"/>
        </w:rPr>
        <w:instrText xml:space="preserve"> LISTNUM  </w:instrText>
      </w:r>
      <w:r w:rsidR="008F4AD4" w:rsidRPr="00AD289E">
        <w:rPr>
          <w:sz w:val="24"/>
          <w:szCs w:val="24"/>
        </w:rPr>
        <w:fldChar w:fldCharType="end"/>
      </w:r>
    </w:p>
    <w:p w:rsidR="003A60C5" w:rsidRDefault="003A60C5" w:rsidP="00036CD3">
      <w:pPr>
        <w:jc w:val="both"/>
        <w:rPr>
          <w:sz w:val="24"/>
        </w:rPr>
      </w:pPr>
    </w:p>
    <w:p w:rsidR="00036CD3" w:rsidRDefault="00036CD3" w:rsidP="00036CD3">
      <w:pPr>
        <w:jc w:val="both"/>
        <w:rPr>
          <w:sz w:val="24"/>
        </w:rPr>
      </w:pPr>
      <w:r>
        <w:rPr>
          <w:sz w:val="24"/>
        </w:rPr>
        <w:t xml:space="preserve">Consequently, the subset of integers </w:t>
      </w:r>
      <w:r>
        <w:rPr>
          <w:i/>
          <w:sz w:val="24"/>
        </w:rPr>
        <w:t>N</w:t>
      </w:r>
      <w:r>
        <w:rPr>
          <w:sz w:val="24"/>
        </w:rPr>
        <w:t xml:space="preserve"> </w:t>
      </w:r>
      <w:r>
        <w:rPr>
          <w:sz w:val="24"/>
        </w:rPr>
        <w:sym w:font="Symbol" w:char="F0B3"/>
      </w:r>
      <w:r>
        <w:rPr>
          <w:sz w:val="24"/>
        </w:rPr>
        <w:t xml:space="preserve"> 1 such that </w:t>
      </w:r>
      <w:r w:rsidR="00E76AFD">
        <w:rPr>
          <w:position w:val="-12"/>
          <w:sz w:val="24"/>
        </w:rPr>
        <w:pict w14:anchorId="7EDA22DD">
          <v:shape id="_x0000_i1080" type="#_x0000_t75" style="width:130.15pt;height:18pt">
            <v:imagedata r:id="rId58" o:title=""/>
          </v:shape>
        </w:pict>
      </w:r>
      <w:r>
        <w:rPr>
          <w:sz w:val="24"/>
        </w:rPr>
        <w:t xml:space="preserve"> has zero density with respect to the set of integers </w:t>
      </w:r>
      <w:r>
        <w:rPr>
          <w:rFonts w:ascii="Lucida Sans Unicode" w:hAnsi="Lucida Sans Unicode" w:cs="Lucida Sans Unicode"/>
          <w:sz w:val="24"/>
          <w:szCs w:val="24"/>
        </w:rPr>
        <w:t>ℕ</w:t>
      </w:r>
      <w:r>
        <w:rPr>
          <w:sz w:val="24"/>
        </w:rPr>
        <w:t>. A simple proof of this result is included here.</w:t>
      </w:r>
    </w:p>
    <w:p w:rsidR="00036CD3" w:rsidRDefault="00036CD3" w:rsidP="00036CD3">
      <w:pPr>
        <w:jc w:val="both"/>
        <w:rPr>
          <w:sz w:val="24"/>
        </w:rPr>
      </w:pPr>
    </w:p>
    <w:p w:rsidR="00036CD3" w:rsidRPr="005F7FFE" w:rsidRDefault="00036CD3" w:rsidP="00036CD3">
      <w:pPr>
        <w:jc w:val="both"/>
        <w:rPr>
          <w:sz w:val="24"/>
          <w:szCs w:val="24"/>
        </w:rPr>
      </w:pPr>
      <w:r w:rsidRPr="005F7FFE">
        <w:rPr>
          <w:b/>
          <w:i/>
          <w:sz w:val="24"/>
          <w:szCs w:val="24"/>
        </w:rPr>
        <w:t>Theorem</w:t>
      </w:r>
      <w:r w:rsidRPr="005F7FFE">
        <w:rPr>
          <w:b/>
          <w:sz w:val="24"/>
          <w:szCs w:val="24"/>
        </w:rPr>
        <w:t xml:space="preserve"> </w:t>
      </w:r>
      <w:r w:rsidR="00C82E9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 w:rsidRPr="005F7FF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The function </w:t>
      </w:r>
      <w:r w:rsidR="00E76AFD">
        <w:rPr>
          <w:position w:val="-12"/>
          <w:sz w:val="24"/>
        </w:rPr>
        <w:pict w14:anchorId="11787C50">
          <v:shape id="_x0000_i1081" type="#_x0000_t75" style="width:127.9pt;height:18pt">
            <v:imagedata r:id="rId59" o:title=""/>
          </v:shape>
        </w:pict>
      </w:r>
      <w:r>
        <w:rPr>
          <w:sz w:val="24"/>
        </w:rPr>
        <w:t xml:space="preserve"> for almost every integer </w:t>
      </w:r>
      <w:r>
        <w:rPr>
          <w:i/>
          <w:sz w:val="24"/>
        </w:rPr>
        <w:t>N</w:t>
      </w:r>
      <w:r>
        <w:rPr>
          <w:sz w:val="24"/>
        </w:rPr>
        <w:t xml:space="preserve"> </w:t>
      </w:r>
      <w:r>
        <w:rPr>
          <w:sz w:val="24"/>
        </w:rPr>
        <w:sym w:font="Symbol" w:char="F0B3"/>
      </w:r>
      <w:r>
        <w:rPr>
          <w:sz w:val="24"/>
        </w:rPr>
        <w:t xml:space="preserve"> 1, and </w:t>
      </w:r>
      <w:r w:rsidRPr="00993AA9">
        <w:rPr>
          <w:i/>
          <w:sz w:val="24"/>
        </w:rPr>
        <w:t>c</w:t>
      </w:r>
      <w:r w:rsidRPr="00E0364D">
        <w:rPr>
          <w:sz w:val="24"/>
          <w:vertAlign w:val="subscript"/>
        </w:rPr>
        <w:t>0</w:t>
      </w:r>
      <w:r>
        <w:rPr>
          <w:sz w:val="24"/>
        </w:rPr>
        <w:t xml:space="preserve"> &gt; 0 constant.</w:t>
      </w:r>
    </w:p>
    <w:p w:rsidR="00036CD3" w:rsidRDefault="00036CD3" w:rsidP="00036CD3">
      <w:pPr>
        <w:rPr>
          <w:sz w:val="24"/>
          <w:szCs w:val="24"/>
        </w:rPr>
      </w:pPr>
    </w:p>
    <w:p w:rsidR="00036CD3" w:rsidRDefault="00036CD3" w:rsidP="00036CD3">
      <w:pPr>
        <w:rPr>
          <w:sz w:val="24"/>
          <w:szCs w:val="24"/>
        </w:rPr>
      </w:pPr>
      <w:r>
        <w:rPr>
          <w:sz w:val="24"/>
          <w:szCs w:val="24"/>
        </w:rPr>
        <w:t xml:space="preserve">Proof: The prime divisors </w:t>
      </w:r>
      <w:r w:rsidR="00253D3A">
        <w:rPr>
          <w:sz w:val="24"/>
          <w:szCs w:val="24"/>
        </w:rPr>
        <w:t xml:space="preserve">counting </w:t>
      </w:r>
      <w:r>
        <w:rPr>
          <w:sz w:val="24"/>
          <w:szCs w:val="24"/>
        </w:rPr>
        <w:t xml:space="preserve">function satisfies </w:t>
      </w:r>
      <w:r w:rsidR="00E76AFD">
        <w:rPr>
          <w:position w:val="-10"/>
          <w:sz w:val="24"/>
          <w:szCs w:val="24"/>
        </w:rPr>
        <w:pict w14:anchorId="5645BEA3">
          <v:shape id="_x0000_i1082" type="#_x0000_t75" style="width:154.15pt;height:17.65pt">
            <v:imagedata r:id="rId60" o:title=""/>
          </v:shape>
        </w:pict>
      </w:r>
      <w:r>
        <w:rPr>
          <w:sz w:val="24"/>
          <w:szCs w:val="24"/>
        </w:rPr>
        <w:t xml:space="preserve"> for almost every integer </w:t>
      </w:r>
      <w:r>
        <w:rPr>
          <w:i/>
          <w:iCs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Symbol" w:hAnsi="Symbol" w:cs="Symbol"/>
          <w:sz w:val="24"/>
          <w:szCs w:val="24"/>
        </w:rPr>
        <w:sym w:font="Symbol" w:char="F0B3"/>
      </w:r>
      <w:r>
        <w:rPr>
          <w:sz w:val="24"/>
          <w:szCs w:val="24"/>
        </w:rPr>
        <w:t xml:space="preserve"> 1, this is Ramanujan Theorem. </w:t>
      </w:r>
      <w:r w:rsidR="00253D3A">
        <w:rPr>
          <w:sz w:val="24"/>
          <w:szCs w:val="24"/>
        </w:rPr>
        <w:t>In addition,</w:t>
      </w:r>
      <w:r>
        <w:rPr>
          <w:sz w:val="24"/>
          <w:szCs w:val="24"/>
        </w:rPr>
        <w:t xml:space="preserve"> </w:t>
      </w:r>
    </w:p>
    <w:p w:rsidR="00036CD3" w:rsidRDefault="00036CD3" w:rsidP="00036CD3">
      <w:pPr>
        <w:rPr>
          <w:sz w:val="24"/>
          <w:szCs w:val="24"/>
        </w:rPr>
      </w:pPr>
    </w:p>
    <w:p w:rsidR="00036CD3" w:rsidRDefault="00E76AFD" w:rsidP="00036CD3">
      <w:pPr>
        <w:jc w:val="right"/>
        <w:rPr>
          <w:sz w:val="24"/>
          <w:szCs w:val="24"/>
        </w:rPr>
      </w:pPr>
      <w:r>
        <w:rPr>
          <w:position w:val="-34"/>
          <w:sz w:val="24"/>
          <w:szCs w:val="24"/>
        </w:rPr>
        <w:pict w14:anchorId="4CAF482F">
          <v:shape id="_x0000_i1083" type="#_x0000_t75" style="width:226.9pt;height:37.9pt">
            <v:imagedata r:id="rId61" o:title=""/>
          </v:shape>
        </w:pict>
      </w:r>
      <w:r w:rsidR="00036CD3">
        <w:rPr>
          <w:sz w:val="24"/>
          <w:szCs w:val="24"/>
        </w:rPr>
        <w:t xml:space="preserve">,                                                </w:t>
      </w:r>
      <w:r w:rsidR="00036CD3" w:rsidRPr="00AD289E">
        <w:rPr>
          <w:sz w:val="24"/>
          <w:szCs w:val="24"/>
        </w:rPr>
        <w:t>(</w:t>
      </w:r>
      <w:r w:rsidR="008F4AD4" w:rsidRPr="00AD289E">
        <w:rPr>
          <w:sz w:val="24"/>
          <w:szCs w:val="24"/>
        </w:rPr>
        <w:fldChar w:fldCharType="begin"/>
      </w:r>
      <w:r w:rsidR="00036CD3" w:rsidRPr="00AD289E">
        <w:rPr>
          <w:sz w:val="24"/>
          <w:szCs w:val="24"/>
        </w:rPr>
        <w:instrText xml:space="preserve"> LISTNUM  </w:instrText>
      </w:r>
      <w:r w:rsidR="008F4AD4" w:rsidRPr="00AD289E">
        <w:rPr>
          <w:sz w:val="24"/>
          <w:szCs w:val="24"/>
        </w:rPr>
        <w:fldChar w:fldCharType="end"/>
      </w:r>
    </w:p>
    <w:p w:rsidR="00036CD3" w:rsidRDefault="00036CD3" w:rsidP="00036CD3">
      <w:pPr>
        <w:rPr>
          <w:sz w:val="24"/>
          <w:szCs w:val="24"/>
        </w:rPr>
      </w:pPr>
    </w:p>
    <w:p w:rsidR="00036CD3" w:rsidRDefault="00036CD3" w:rsidP="00036CD3">
      <w:pPr>
        <w:rPr>
          <w:sz w:val="24"/>
          <w:szCs w:val="24"/>
        </w:rPr>
      </w:pPr>
      <w:r>
        <w:rPr>
          <w:sz w:val="24"/>
          <w:szCs w:val="24"/>
        </w:rPr>
        <w:t xml:space="preserve">where </w:t>
      </w:r>
      <w:r>
        <w:rPr>
          <w:i/>
          <w:iCs/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>
        <w:rPr>
          <w:rFonts w:ascii="Symbol" w:hAnsi="Symbol" w:cs="Symbol"/>
          <w:sz w:val="24"/>
          <w:szCs w:val="24"/>
        </w:rPr>
        <w:sym w:font="Symbol" w:char="F0B3"/>
      </w:r>
      <w:r>
        <w:rPr>
          <w:sz w:val="24"/>
          <w:szCs w:val="24"/>
        </w:rPr>
        <w:t xml:space="preserve"> 2 is a suitable real number, holds for every integer </w:t>
      </w:r>
      <w:r>
        <w:rPr>
          <w:i/>
          <w:iCs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Symbol" w:hAnsi="Symbol" w:cs="Symbol"/>
          <w:sz w:val="24"/>
          <w:szCs w:val="24"/>
        </w:rPr>
        <w:sym w:font="Symbol" w:char="F0B3"/>
      </w:r>
      <w:r>
        <w:rPr>
          <w:sz w:val="24"/>
          <w:szCs w:val="24"/>
        </w:rPr>
        <w:t xml:space="preserve"> 1, this is Mertens Theorem. Furthermore, by the Prime Number Theorem, the </w:t>
      </w:r>
      <w:r>
        <w:rPr>
          <w:i/>
          <w:iCs/>
          <w:sz w:val="24"/>
          <w:szCs w:val="24"/>
        </w:rPr>
        <w:t>n</w:t>
      </w:r>
      <w:r>
        <w:rPr>
          <w:sz w:val="24"/>
          <w:szCs w:val="24"/>
        </w:rPr>
        <w:t xml:space="preserve">th prime </w:t>
      </w:r>
      <w:r w:rsidR="00E76AFD">
        <w:rPr>
          <w:position w:val="-12"/>
          <w:sz w:val="24"/>
          <w:szCs w:val="24"/>
        </w:rPr>
        <w:pict w14:anchorId="7B710C29">
          <v:shape id="_x0000_i1084" type="#_x0000_t75" style="width:84pt;height:16.9pt">
            <v:imagedata r:id="rId62" o:title=""/>
          </v:shape>
        </w:pict>
      </w:r>
      <w:r>
        <w:rPr>
          <w:sz w:val="24"/>
          <w:szCs w:val="24"/>
        </w:rPr>
        <w:t xml:space="preserve">. In light of these facts, put </w:t>
      </w:r>
    </w:p>
    <w:p w:rsidR="00036CD3" w:rsidRDefault="00036CD3" w:rsidP="00036CD3">
      <w:pPr>
        <w:rPr>
          <w:sz w:val="24"/>
          <w:szCs w:val="24"/>
        </w:rPr>
      </w:pPr>
    </w:p>
    <w:p w:rsidR="00036CD3" w:rsidRDefault="00E76AFD" w:rsidP="00036CD3">
      <w:pPr>
        <w:jc w:val="right"/>
        <w:rPr>
          <w:sz w:val="24"/>
          <w:szCs w:val="24"/>
        </w:rPr>
      </w:pPr>
      <w:r>
        <w:rPr>
          <w:position w:val="-30"/>
          <w:sz w:val="24"/>
          <w:szCs w:val="24"/>
        </w:rPr>
        <w:pict w14:anchorId="3AEC7FF9">
          <v:shape id="_x0000_i1085" type="#_x0000_t75" style="width:173.25pt;height:34.9pt">
            <v:imagedata r:id="rId63" o:title=""/>
          </v:shape>
        </w:pict>
      </w:r>
      <w:r w:rsidR="00253D3A">
        <w:rPr>
          <w:sz w:val="24"/>
          <w:szCs w:val="24"/>
        </w:rPr>
        <w:t xml:space="preserve">               </w:t>
      </w:r>
      <w:r w:rsidR="00036CD3">
        <w:rPr>
          <w:sz w:val="24"/>
          <w:szCs w:val="24"/>
        </w:rPr>
        <w:t xml:space="preserve">                                   </w:t>
      </w:r>
      <w:r w:rsidR="00036CD3" w:rsidRPr="00AD289E">
        <w:rPr>
          <w:sz w:val="24"/>
          <w:szCs w:val="24"/>
        </w:rPr>
        <w:t>(</w:t>
      </w:r>
      <w:r w:rsidR="008F4AD4" w:rsidRPr="00AD289E">
        <w:rPr>
          <w:sz w:val="24"/>
          <w:szCs w:val="24"/>
        </w:rPr>
        <w:fldChar w:fldCharType="begin"/>
      </w:r>
      <w:r w:rsidR="00036CD3" w:rsidRPr="00AD289E">
        <w:rPr>
          <w:sz w:val="24"/>
          <w:szCs w:val="24"/>
        </w:rPr>
        <w:instrText xml:space="preserve"> LISTNUM  </w:instrText>
      </w:r>
      <w:r w:rsidR="008F4AD4" w:rsidRPr="00AD289E">
        <w:rPr>
          <w:sz w:val="24"/>
          <w:szCs w:val="24"/>
        </w:rPr>
        <w:fldChar w:fldCharType="end"/>
      </w:r>
    </w:p>
    <w:p w:rsidR="00253D3A" w:rsidRDefault="00253D3A" w:rsidP="00036CD3">
      <w:pPr>
        <w:rPr>
          <w:sz w:val="24"/>
          <w:szCs w:val="24"/>
        </w:rPr>
      </w:pPr>
    </w:p>
    <w:p w:rsidR="00036CD3" w:rsidRDefault="00036CD3" w:rsidP="00036CD3">
      <w:pPr>
        <w:rPr>
          <w:sz w:val="24"/>
          <w:szCs w:val="24"/>
        </w:rPr>
      </w:pPr>
      <w:r>
        <w:rPr>
          <w:sz w:val="24"/>
          <w:szCs w:val="24"/>
        </w:rPr>
        <w:t xml:space="preserve">where </w:t>
      </w:r>
      <w:r>
        <w:rPr>
          <w:i/>
          <w:iCs/>
          <w:sz w:val="24"/>
          <w:szCs w:val="24"/>
        </w:rPr>
        <w:t>c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c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c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,</w:t>
      </w:r>
      <w:r w:rsidRPr="00CA6AE1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c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, … are constants. Substituting (19) into the previous relation (18) implies that</w:t>
      </w:r>
    </w:p>
    <w:p w:rsidR="00036CD3" w:rsidRDefault="00036CD3" w:rsidP="00036CD3">
      <w:pPr>
        <w:rPr>
          <w:sz w:val="24"/>
          <w:szCs w:val="24"/>
        </w:rPr>
      </w:pPr>
    </w:p>
    <w:p w:rsidR="00036CD3" w:rsidRDefault="00E76AFD" w:rsidP="00036CD3">
      <w:pPr>
        <w:jc w:val="right"/>
        <w:rPr>
          <w:sz w:val="24"/>
          <w:szCs w:val="24"/>
        </w:rPr>
      </w:pPr>
      <w:r>
        <w:rPr>
          <w:position w:val="-60"/>
          <w:sz w:val="24"/>
          <w:szCs w:val="24"/>
        </w:rPr>
        <w:pict w14:anchorId="1DF64FB2">
          <v:shape id="_x0000_i1086" type="#_x0000_t75" style="width:132.4pt;height:66pt">
            <v:imagedata r:id="rId64" o:title=""/>
          </v:shape>
        </w:pict>
      </w:r>
      <w:r w:rsidR="00036CD3">
        <w:rPr>
          <w:sz w:val="24"/>
          <w:szCs w:val="24"/>
        </w:rPr>
        <w:t xml:space="preserve">                                                                  </w:t>
      </w:r>
      <w:r w:rsidR="00036CD3" w:rsidRPr="00AD289E">
        <w:rPr>
          <w:sz w:val="24"/>
          <w:szCs w:val="24"/>
        </w:rPr>
        <w:t>(</w:t>
      </w:r>
      <w:r w:rsidR="008F4AD4" w:rsidRPr="00AD289E">
        <w:rPr>
          <w:sz w:val="24"/>
          <w:szCs w:val="24"/>
        </w:rPr>
        <w:fldChar w:fldCharType="begin"/>
      </w:r>
      <w:r w:rsidR="00036CD3" w:rsidRPr="00AD289E">
        <w:rPr>
          <w:sz w:val="24"/>
          <w:szCs w:val="24"/>
        </w:rPr>
        <w:instrText xml:space="preserve"> LISTNUM  </w:instrText>
      </w:r>
      <w:r w:rsidR="008F4AD4" w:rsidRPr="00AD289E">
        <w:rPr>
          <w:sz w:val="24"/>
          <w:szCs w:val="24"/>
        </w:rPr>
        <w:fldChar w:fldCharType="end"/>
      </w:r>
    </w:p>
    <w:p w:rsidR="00036CD3" w:rsidRDefault="00036CD3" w:rsidP="00036CD3">
      <w:pPr>
        <w:rPr>
          <w:sz w:val="24"/>
          <w:szCs w:val="24"/>
        </w:rPr>
      </w:pPr>
    </w:p>
    <w:p w:rsidR="00036CD3" w:rsidRDefault="00036CD3" w:rsidP="00036CD3">
      <w:pPr>
        <w:rPr>
          <w:sz w:val="24"/>
          <w:szCs w:val="24"/>
        </w:rPr>
      </w:pPr>
      <w:r>
        <w:rPr>
          <w:sz w:val="24"/>
          <w:szCs w:val="24"/>
        </w:rPr>
        <w:t xml:space="preserve">holds for almost every integer </w:t>
      </w:r>
      <w:r>
        <w:rPr>
          <w:i/>
          <w:iCs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Symbol" w:hAnsi="Symbol" w:cs="Symbol"/>
          <w:sz w:val="24"/>
          <w:szCs w:val="24"/>
        </w:rPr>
        <w:sym w:font="Symbol" w:char="F0B3"/>
      </w:r>
      <w:r>
        <w:rPr>
          <w:sz w:val="24"/>
          <w:szCs w:val="24"/>
        </w:rPr>
        <w:t xml:space="preserve"> 1. Ergo, the ratio </w:t>
      </w:r>
      <w:r w:rsidR="00E76AFD">
        <w:rPr>
          <w:position w:val="-16"/>
          <w:sz w:val="24"/>
          <w:szCs w:val="24"/>
        </w:rPr>
        <w:pict w14:anchorId="0D5C2A25">
          <v:shape id="_x0000_i1087" type="#_x0000_t75" style="width:215.65pt;height:19.9pt">
            <v:imagedata r:id="rId65" o:title=""/>
          </v:shape>
        </w:pict>
      </w:r>
      <w:r>
        <w:rPr>
          <w:sz w:val="24"/>
          <w:szCs w:val="24"/>
        </w:rPr>
        <w:t xml:space="preserve"> holds for almost every integer </w:t>
      </w:r>
      <w:r>
        <w:rPr>
          <w:i/>
          <w:iCs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Symbol" w:hAnsi="Symbol" w:cs="Symbol"/>
          <w:sz w:val="24"/>
          <w:szCs w:val="24"/>
        </w:rPr>
        <w:sym w:font="Symbol" w:char="F0B3"/>
      </w:r>
      <w:r>
        <w:rPr>
          <w:sz w:val="24"/>
          <w:szCs w:val="24"/>
        </w:rPr>
        <w:t xml:space="preserve"> 1 as claimed.                                                                                                               </w:t>
      </w:r>
      <w:r w:rsidRPr="00E4565A">
        <w:rPr>
          <w:rFonts w:ascii="Lucida Sans Unicode" w:hAnsi="Lucida Sans Unicode" w:cs="Lucida Sans Unicode"/>
          <w:sz w:val="24"/>
          <w:szCs w:val="24"/>
        </w:rPr>
        <w:t>■</w:t>
      </w:r>
    </w:p>
    <w:p w:rsidR="00036CD3" w:rsidRDefault="00036CD3" w:rsidP="00036CD3">
      <w:pPr>
        <w:rPr>
          <w:sz w:val="24"/>
          <w:szCs w:val="24"/>
        </w:rPr>
      </w:pPr>
    </w:p>
    <w:p w:rsidR="00253D3A" w:rsidRPr="005F7FFE" w:rsidRDefault="00253D3A" w:rsidP="00253D3A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Corollary </w:t>
      </w:r>
      <w:r>
        <w:rPr>
          <w:b/>
          <w:sz w:val="24"/>
          <w:szCs w:val="24"/>
        </w:rPr>
        <w:t>7.</w:t>
      </w:r>
      <w:r w:rsidRPr="005F7FF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The function </w:t>
      </w:r>
      <w:r w:rsidR="00E76AFD">
        <w:rPr>
          <w:position w:val="-12"/>
          <w:sz w:val="24"/>
        </w:rPr>
        <w:pict w14:anchorId="23C9960D">
          <v:shape id="_x0000_i1088" type="#_x0000_t75" style="width:121.15pt;height:16.9pt">
            <v:imagedata r:id="rId66" o:title=""/>
          </v:shape>
        </w:pict>
      </w:r>
      <w:r>
        <w:rPr>
          <w:sz w:val="24"/>
        </w:rPr>
        <w:t xml:space="preserve"> for almost every integer </w:t>
      </w:r>
      <w:r>
        <w:rPr>
          <w:i/>
          <w:sz w:val="24"/>
        </w:rPr>
        <w:t>N</w:t>
      </w:r>
      <w:r>
        <w:rPr>
          <w:sz w:val="24"/>
        </w:rPr>
        <w:t xml:space="preserve"> </w:t>
      </w:r>
      <w:r>
        <w:rPr>
          <w:sz w:val="24"/>
        </w:rPr>
        <w:sym w:font="Symbol" w:char="F0B3"/>
      </w:r>
      <w:r>
        <w:rPr>
          <w:sz w:val="24"/>
        </w:rPr>
        <w:t xml:space="preserve"> 1, and </w:t>
      </w:r>
      <w:r w:rsidRPr="00993AA9">
        <w:rPr>
          <w:i/>
          <w:sz w:val="24"/>
        </w:rPr>
        <w:t>c</w:t>
      </w:r>
      <w:r w:rsidR="00037180">
        <w:rPr>
          <w:sz w:val="24"/>
          <w:vertAlign w:val="subscript"/>
        </w:rPr>
        <w:t>5</w:t>
      </w:r>
      <w:r>
        <w:rPr>
          <w:sz w:val="24"/>
        </w:rPr>
        <w:t xml:space="preserve"> &gt; 0 constant.</w:t>
      </w:r>
    </w:p>
    <w:p w:rsidR="00253D3A" w:rsidRDefault="00253D3A" w:rsidP="00253D3A">
      <w:pPr>
        <w:rPr>
          <w:sz w:val="24"/>
          <w:szCs w:val="24"/>
        </w:rPr>
      </w:pPr>
    </w:p>
    <w:p w:rsidR="00037180" w:rsidRDefault="00253D3A" w:rsidP="00253D3A">
      <w:pPr>
        <w:rPr>
          <w:sz w:val="24"/>
          <w:szCs w:val="24"/>
        </w:rPr>
      </w:pPr>
      <w:r>
        <w:rPr>
          <w:sz w:val="24"/>
          <w:szCs w:val="24"/>
        </w:rPr>
        <w:t xml:space="preserve">Proof: The </w:t>
      </w:r>
      <w:r w:rsidR="00037180">
        <w:rPr>
          <w:sz w:val="24"/>
          <w:szCs w:val="24"/>
        </w:rPr>
        <w:t xml:space="preserve">sigma-phi identity, on the </w:t>
      </w:r>
      <w:r w:rsidR="0090031F">
        <w:rPr>
          <w:sz w:val="24"/>
          <w:szCs w:val="24"/>
        </w:rPr>
        <w:t>first line</w:t>
      </w:r>
      <w:r w:rsidR="00037180">
        <w:rPr>
          <w:sz w:val="24"/>
          <w:szCs w:val="24"/>
        </w:rPr>
        <w:t xml:space="preserve"> below, coupled with Theorem 4 lead to</w:t>
      </w:r>
    </w:p>
    <w:p w:rsidR="00037180" w:rsidRDefault="00037180" w:rsidP="00253D3A">
      <w:pPr>
        <w:rPr>
          <w:sz w:val="24"/>
          <w:szCs w:val="24"/>
        </w:rPr>
      </w:pPr>
    </w:p>
    <w:p w:rsidR="00253D3A" w:rsidRDefault="00253D3A" w:rsidP="00253D3A">
      <w:pPr>
        <w:rPr>
          <w:sz w:val="24"/>
          <w:szCs w:val="24"/>
        </w:rPr>
      </w:pPr>
    </w:p>
    <w:p w:rsidR="00253D3A" w:rsidRDefault="00E76AFD" w:rsidP="00253D3A">
      <w:pPr>
        <w:jc w:val="right"/>
        <w:rPr>
          <w:sz w:val="24"/>
          <w:szCs w:val="24"/>
        </w:rPr>
      </w:pPr>
      <w:r>
        <w:rPr>
          <w:position w:val="-66"/>
          <w:sz w:val="24"/>
          <w:szCs w:val="24"/>
        </w:rPr>
        <w:lastRenderedPageBreak/>
        <w:pict w14:anchorId="078E2494">
          <v:shape id="_x0000_i1089" type="#_x0000_t75" style="width:148.15pt;height:88.9pt">
            <v:imagedata r:id="rId67" o:title=""/>
          </v:shape>
        </w:pict>
      </w:r>
      <w:r w:rsidR="0090031F">
        <w:rPr>
          <w:sz w:val="24"/>
          <w:szCs w:val="24"/>
        </w:rPr>
        <w:t xml:space="preserve">         </w:t>
      </w:r>
      <w:r w:rsidR="00253D3A">
        <w:rPr>
          <w:sz w:val="24"/>
          <w:szCs w:val="24"/>
        </w:rPr>
        <w:t xml:space="preserve">                                               </w:t>
      </w:r>
      <w:r w:rsidR="00253D3A" w:rsidRPr="00AD289E">
        <w:rPr>
          <w:sz w:val="24"/>
          <w:szCs w:val="24"/>
        </w:rPr>
        <w:t>(</w:t>
      </w:r>
      <w:r w:rsidR="008F4AD4" w:rsidRPr="00AD289E">
        <w:rPr>
          <w:sz w:val="24"/>
          <w:szCs w:val="24"/>
        </w:rPr>
        <w:fldChar w:fldCharType="begin"/>
      </w:r>
      <w:r w:rsidR="00253D3A" w:rsidRPr="00AD289E">
        <w:rPr>
          <w:sz w:val="24"/>
          <w:szCs w:val="24"/>
        </w:rPr>
        <w:instrText xml:space="preserve"> LISTNUM  </w:instrText>
      </w:r>
      <w:r w:rsidR="008F4AD4" w:rsidRPr="00AD289E">
        <w:rPr>
          <w:sz w:val="24"/>
          <w:szCs w:val="24"/>
        </w:rPr>
        <w:fldChar w:fldCharType="end"/>
      </w:r>
    </w:p>
    <w:p w:rsidR="00253D3A" w:rsidRDefault="00253D3A" w:rsidP="00253D3A">
      <w:pPr>
        <w:rPr>
          <w:sz w:val="24"/>
          <w:szCs w:val="24"/>
        </w:rPr>
      </w:pPr>
    </w:p>
    <w:p w:rsidR="00253D3A" w:rsidRDefault="00253D3A" w:rsidP="00253D3A">
      <w:pPr>
        <w:rPr>
          <w:sz w:val="24"/>
          <w:szCs w:val="24"/>
        </w:rPr>
      </w:pPr>
      <w:r>
        <w:rPr>
          <w:sz w:val="24"/>
          <w:szCs w:val="24"/>
        </w:rPr>
        <w:t xml:space="preserve">where </w:t>
      </w:r>
      <w:r>
        <w:rPr>
          <w:i/>
          <w:iCs/>
          <w:sz w:val="24"/>
          <w:szCs w:val="24"/>
        </w:rPr>
        <w:t>c</w:t>
      </w:r>
      <w:r w:rsidR="00037180">
        <w:rPr>
          <w:sz w:val="24"/>
          <w:szCs w:val="24"/>
          <w:vertAlign w:val="subscript"/>
        </w:rPr>
        <w:t>5</w:t>
      </w:r>
      <w:r w:rsidR="00037180">
        <w:rPr>
          <w:sz w:val="24"/>
          <w:szCs w:val="24"/>
        </w:rPr>
        <w:t xml:space="preserve"> is</w:t>
      </w:r>
      <w:r>
        <w:rPr>
          <w:sz w:val="24"/>
          <w:szCs w:val="24"/>
        </w:rPr>
        <w:t xml:space="preserve"> </w:t>
      </w:r>
      <w:r w:rsidR="00037180">
        <w:rPr>
          <w:sz w:val="24"/>
          <w:szCs w:val="24"/>
        </w:rPr>
        <w:t xml:space="preserve">a </w:t>
      </w:r>
      <w:r>
        <w:rPr>
          <w:sz w:val="24"/>
          <w:szCs w:val="24"/>
        </w:rPr>
        <w:t>constant</w:t>
      </w:r>
      <w:r w:rsidR="00037180">
        <w:rPr>
          <w:sz w:val="24"/>
          <w:szCs w:val="24"/>
        </w:rPr>
        <w:t>, h</w:t>
      </w:r>
      <w:r>
        <w:rPr>
          <w:sz w:val="24"/>
          <w:szCs w:val="24"/>
        </w:rPr>
        <w:t xml:space="preserve">olds for almost every integer </w:t>
      </w:r>
      <w:r>
        <w:rPr>
          <w:i/>
          <w:iCs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Symbol" w:hAnsi="Symbol" w:cs="Symbol"/>
          <w:sz w:val="24"/>
          <w:szCs w:val="24"/>
        </w:rPr>
        <w:sym w:font="Symbol" w:char="F0B3"/>
      </w:r>
      <w:r>
        <w:rPr>
          <w:sz w:val="24"/>
          <w:szCs w:val="24"/>
        </w:rPr>
        <w:t xml:space="preserve"> 1. </w:t>
      </w:r>
      <w:r w:rsidR="000371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</w:t>
      </w:r>
      <w:r w:rsidRPr="00E4565A">
        <w:rPr>
          <w:rFonts w:ascii="Lucida Sans Unicode" w:hAnsi="Lucida Sans Unicode" w:cs="Lucida Sans Unicode"/>
          <w:sz w:val="24"/>
          <w:szCs w:val="24"/>
        </w:rPr>
        <w:t>■</w:t>
      </w:r>
    </w:p>
    <w:p w:rsidR="00253D3A" w:rsidRDefault="00253D3A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A20394" w:rsidRDefault="00A20394" w:rsidP="00253D3A">
      <w:pPr>
        <w:rPr>
          <w:sz w:val="24"/>
          <w:szCs w:val="24"/>
        </w:rPr>
      </w:pPr>
    </w:p>
    <w:p w:rsidR="00D97950" w:rsidRPr="009F1043" w:rsidRDefault="00D97950" w:rsidP="00D97950">
      <w:pPr>
        <w:jc w:val="both"/>
        <w:rPr>
          <w:b/>
          <w:sz w:val="28"/>
          <w:szCs w:val="28"/>
        </w:rPr>
      </w:pPr>
      <w:r w:rsidRPr="009F1043">
        <w:rPr>
          <w:b/>
          <w:sz w:val="28"/>
          <w:szCs w:val="28"/>
        </w:rPr>
        <w:lastRenderedPageBreak/>
        <w:t>References</w:t>
      </w:r>
    </w:p>
    <w:p w:rsidR="003A60C5" w:rsidRDefault="003A60C5" w:rsidP="003A60C5">
      <w:pPr>
        <w:jc w:val="both"/>
        <w:rPr>
          <w:sz w:val="24"/>
          <w:szCs w:val="24"/>
        </w:rPr>
      </w:pPr>
      <w:r>
        <w:rPr>
          <w:sz w:val="24"/>
          <w:szCs w:val="24"/>
        </w:rPr>
        <w:t>[</w:t>
      </w:r>
      <w:r w:rsidR="00E13E12">
        <w:rPr>
          <w:sz w:val="24"/>
          <w:szCs w:val="24"/>
        </w:rPr>
        <w:t>1</w:t>
      </w:r>
      <w:r>
        <w:rPr>
          <w:sz w:val="24"/>
          <w:szCs w:val="24"/>
        </w:rPr>
        <w:t xml:space="preserve">] American Institute of Mathematics, aimath.org. </w:t>
      </w:r>
    </w:p>
    <w:p w:rsidR="003A60C5" w:rsidRPr="00C6426C" w:rsidRDefault="003A60C5" w:rsidP="003A60C5">
      <w:pPr>
        <w:jc w:val="both"/>
        <w:rPr>
          <w:sz w:val="24"/>
          <w:szCs w:val="24"/>
        </w:rPr>
      </w:pPr>
      <w:r w:rsidRPr="00C6426C">
        <w:rPr>
          <w:sz w:val="24"/>
          <w:szCs w:val="24"/>
        </w:rPr>
        <w:t>[</w:t>
      </w:r>
      <w:r w:rsidR="00E13E12">
        <w:rPr>
          <w:sz w:val="24"/>
          <w:szCs w:val="24"/>
        </w:rPr>
        <w:t>2</w:t>
      </w:r>
      <w:r w:rsidRPr="00C6426C">
        <w:rPr>
          <w:sz w:val="24"/>
          <w:szCs w:val="24"/>
        </w:rPr>
        <w:t>] L. Alaoglu and P. Erdos, On highly composite and similar numbers, Trans. Amer: Math. Soc. 56 (1944)</w:t>
      </w:r>
      <w:r>
        <w:rPr>
          <w:sz w:val="24"/>
          <w:szCs w:val="24"/>
        </w:rPr>
        <w:t xml:space="preserve">, </w:t>
      </w:r>
    </w:p>
    <w:p w:rsidR="003A60C5" w:rsidRPr="00C6426C" w:rsidRDefault="003A60C5" w:rsidP="003A60C5">
      <w:pPr>
        <w:jc w:val="both"/>
        <w:rPr>
          <w:sz w:val="24"/>
          <w:szCs w:val="24"/>
        </w:rPr>
      </w:pPr>
      <w:r w:rsidRPr="00C6426C">
        <w:rPr>
          <w:sz w:val="24"/>
          <w:szCs w:val="24"/>
        </w:rPr>
        <w:t>448</w:t>
      </w:r>
      <w:r>
        <w:rPr>
          <w:sz w:val="24"/>
          <w:szCs w:val="24"/>
        </w:rPr>
        <w:t>-</w:t>
      </w:r>
      <w:r w:rsidRPr="00C6426C">
        <w:rPr>
          <w:sz w:val="24"/>
          <w:szCs w:val="24"/>
        </w:rPr>
        <w:t>469.</w:t>
      </w:r>
    </w:p>
    <w:p w:rsidR="003A60C5" w:rsidRPr="00BC6068" w:rsidRDefault="003A60C5" w:rsidP="003A60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C6068">
        <w:rPr>
          <w:rFonts w:ascii="Times New Roman" w:hAnsi="Times New Roman" w:cs="Times New Roman"/>
          <w:sz w:val="24"/>
          <w:szCs w:val="24"/>
        </w:rPr>
        <w:t>[</w:t>
      </w:r>
      <w:r w:rsidR="00A1377A">
        <w:rPr>
          <w:rFonts w:ascii="Times New Roman" w:hAnsi="Times New Roman" w:cs="Times New Roman"/>
          <w:sz w:val="24"/>
          <w:szCs w:val="24"/>
        </w:rPr>
        <w:t>3</w:t>
      </w:r>
      <w:r w:rsidRPr="00BC6068">
        <w:rPr>
          <w:rFonts w:ascii="Times New Roman" w:hAnsi="Times New Roman" w:cs="Times New Roman"/>
          <w:sz w:val="24"/>
          <w:szCs w:val="24"/>
        </w:rPr>
        <w:t>] Briggs, 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C6068">
        <w:rPr>
          <w:rFonts w:ascii="Times New Roman" w:hAnsi="Times New Roman" w:cs="Times New Roman"/>
          <w:sz w:val="24"/>
          <w:szCs w:val="24"/>
        </w:rPr>
        <w:t xml:space="preserve"> Abundant numbers and the Riemann hypothesis. Experiment. Math. 15 (2006), no. 2, 251-256.</w:t>
      </w:r>
    </w:p>
    <w:p w:rsidR="00D97950" w:rsidRDefault="00D97950" w:rsidP="00D97950">
      <w:pPr>
        <w:jc w:val="both"/>
        <w:rPr>
          <w:sz w:val="24"/>
          <w:szCs w:val="24"/>
        </w:rPr>
      </w:pPr>
      <w:r w:rsidRPr="00C6426C">
        <w:rPr>
          <w:sz w:val="24"/>
          <w:szCs w:val="24"/>
        </w:rPr>
        <w:t>[</w:t>
      </w:r>
      <w:r w:rsidR="00A1377A">
        <w:rPr>
          <w:sz w:val="24"/>
          <w:szCs w:val="24"/>
        </w:rPr>
        <w:t>4</w:t>
      </w:r>
      <w:r w:rsidRPr="00C6426C">
        <w:rPr>
          <w:sz w:val="24"/>
          <w:szCs w:val="24"/>
        </w:rPr>
        <w:t>] William D. Banks, Derrick N. Hart, Pieter Moree, C. Wesley Nevans, The Nicolas and Robin inequalities with sums of two squares, arXiv:0710.2424</w:t>
      </w:r>
      <w:r w:rsidR="003A60C5">
        <w:rPr>
          <w:sz w:val="24"/>
          <w:szCs w:val="24"/>
        </w:rPr>
        <w:t>.</w:t>
      </w:r>
    </w:p>
    <w:p w:rsidR="003A60C5" w:rsidRDefault="003A60C5" w:rsidP="003A60C5">
      <w:pPr>
        <w:rPr>
          <w:sz w:val="24"/>
          <w:szCs w:val="24"/>
        </w:rPr>
      </w:pPr>
      <w:r w:rsidRPr="00083B52">
        <w:rPr>
          <w:sz w:val="24"/>
          <w:szCs w:val="24"/>
        </w:rPr>
        <w:t>[</w:t>
      </w:r>
      <w:r w:rsidR="00A1377A">
        <w:rPr>
          <w:sz w:val="24"/>
          <w:szCs w:val="24"/>
        </w:rPr>
        <w:t>5</w:t>
      </w:r>
      <w:r w:rsidRPr="00083B52">
        <w:rPr>
          <w:sz w:val="24"/>
          <w:szCs w:val="24"/>
        </w:rPr>
        <w:t>] Diamond, H. G.; Pintz, J. (2009). "Oscillation of Mertens' product formula". J. de Theorie des Nombres de Bordeaux 21: 523–533. </w:t>
      </w:r>
    </w:p>
    <w:p w:rsidR="003A60C5" w:rsidRDefault="003A60C5" w:rsidP="00A1377A">
      <w:pPr>
        <w:rPr>
          <w:sz w:val="24"/>
          <w:szCs w:val="24"/>
        </w:rPr>
      </w:pPr>
      <w:r w:rsidRPr="00083B52">
        <w:rPr>
          <w:sz w:val="24"/>
          <w:szCs w:val="24"/>
        </w:rPr>
        <w:t>[</w:t>
      </w:r>
      <w:r w:rsidR="00A1377A">
        <w:rPr>
          <w:sz w:val="24"/>
          <w:szCs w:val="24"/>
        </w:rPr>
        <w:t>6</w:t>
      </w:r>
      <w:r w:rsidRPr="00083B52">
        <w:rPr>
          <w:sz w:val="24"/>
          <w:szCs w:val="24"/>
        </w:rPr>
        <w:t xml:space="preserve">] </w:t>
      </w:r>
      <w:r w:rsidRPr="00B25DD5">
        <w:rPr>
          <w:sz w:val="24"/>
          <w:szCs w:val="24"/>
        </w:rPr>
        <w:t>G. H. Hardy and E. M. Wright, An Introduction to the Theory of Numbers, 5th ed., Oxford University Press, Oxford, 1979.</w:t>
      </w:r>
    </w:p>
    <w:p w:rsidR="003A60C5" w:rsidRPr="001D68AF" w:rsidRDefault="003A60C5" w:rsidP="003A60C5">
      <w:pPr>
        <w:rPr>
          <w:sz w:val="24"/>
          <w:szCs w:val="24"/>
        </w:rPr>
      </w:pPr>
      <w:r w:rsidRPr="001D68AF">
        <w:rPr>
          <w:sz w:val="24"/>
          <w:szCs w:val="24"/>
        </w:rPr>
        <w:t>[</w:t>
      </w:r>
      <w:r w:rsidR="00A1377A">
        <w:rPr>
          <w:sz w:val="24"/>
          <w:szCs w:val="24"/>
        </w:rPr>
        <w:t>7</w:t>
      </w:r>
      <w:r w:rsidRPr="001D68AF">
        <w:rPr>
          <w:sz w:val="24"/>
          <w:szCs w:val="24"/>
        </w:rPr>
        <w:t xml:space="preserve">] </w:t>
      </w:r>
      <w:hyperlink r:id="rId68" w:history="1">
        <w:r w:rsidRPr="001D68AF">
          <w:rPr>
            <w:sz w:val="24"/>
            <w:szCs w:val="24"/>
          </w:rPr>
          <w:t>Ivić, Aleksandar</w:t>
        </w:r>
      </w:hyperlink>
      <w:r w:rsidRPr="001D68AF">
        <w:rPr>
          <w:sz w:val="24"/>
          <w:szCs w:val="24"/>
        </w:rPr>
        <w:t xml:space="preserve"> The Riemann zeta-function. The theory of the Riemann zeta-function with applications. </w:t>
      </w:r>
      <w:hyperlink r:id="rId69" w:history="1">
        <w:r w:rsidRPr="001D68AF">
          <w:rPr>
            <w:sz w:val="24"/>
            <w:szCs w:val="24"/>
          </w:rPr>
          <w:t>A Wiley-Interscience Publication.</w:t>
        </w:r>
      </w:hyperlink>
      <w:r w:rsidRPr="001D68AF">
        <w:rPr>
          <w:sz w:val="24"/>
          <w:szCs w:val="24"/>
        </w:rPr>
        <w:t xml:space="preserve"> John Wiley &amp; Sons, Inc., New York, 1985. ISBN: 0-471-80634-X</w:t>
      </w:r>
    </w:p>
    <w:p w:rsidR="003A60C5" w:rsidRDefault="003A60C5" w:rsidP="003A60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70645">
        <w:rPr>
          <w:rFonts w:ascii="Times New Roman" w:hAnsi="Times New Roman" w:cs="Times New Roman"/>
          <w:sz w:val="24"/>
          <w:szCs w:val="24"/>
        </w:rPr>
        <w:t>[</w:t>
      </w:r>
      <w:r w:rsidR="00A1377A">
        <w:rPr>
          <w:rFonts w:ascii="Times New Roman" w:hAnsi="Times New Roman" w:cs="Times New Roman"/>
          <w:sz w:val="24"/>
          <w:szCs w:val="24"/>
        </w:rPr>
        <w:t>8</w:t>
      </w:r>
      <w:r w:rsidRPr="00170645">
        <w:rPr>
          <w:rFonts w:ascii="Times New Roman" w:hAnsi="Times New Roman" w:cs="Times New Roman"/>
          <w:sz w:val="24"/>
          <w:szCs w:val="24"/>
        </w:rPr>
        <w:t>] Tadej Kotnik, Computational Investigation of Five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645">
        <w:rPr>
          <w:rFonts w:ascii="Times New Roman" w:hAnsi="Times New Roman" w:cs="Times New Roman"/>
          <w:sz w:val="24"/>
          <w:szCs w:val="24"/>
        </w:rPr>
        <w:t>Problems in Analytic Number Theory, Preprint, 2006 available at www.</w:t>
      </w:r>
    </w:p>
    <w:p w:rsidR="003A60C5" w:rsidRPr="00C6426C" w:rsidRDefault="003A60C5" w:rsidP="003A60C5">
      <w:pPr>
        <w:jc w:val="both"/>
        <w:rPr>
          <w:sz w:val="24"/>
          <w:szCs w:val="24"/>
        </w:rPr>
      </w:pPr>
      <w:r>
        <w:rPr>
          <w:sz w:val="24"/>
          <w:szCs w:val="24"/>
        </w:rPr>
        <w:t>[</w:t>
      </w:r>
      <w:r w:rsidR="00A1377A">
        <w:rPr>
          <w:sz w:val="24"/>
          <w:szCs w:val="24"/>
        </w:rPr>
        <w:t>9</w:t>
      </w:r>
      <w:r>
        <w:rPr>
          <w:sz w:val="24"/>
          <w:szCs w:val="24"/>
        </w:rPr>
        <w:t>] Jeffrey C. Lagarias</w:t>
      </w:r>
      <w:r w:rsidRPr="00C6426C">
        <w:rPr>
          <w:sz w:val="24"/>
          <w:szCs w:val="24"/>
        </w:rPr>
        <w:t>, An Elementary Problem Equivalent to the Riemann Hypothesis, arXiv:math/0008177</w:t>
      </w:r>
      <w:r>
        <w:rPr>
          <w:sz w:val="24"/>
          <w:szCs w:val="24"/>
        </w:rPr>
        <w:t>.</w:t>
      </w:r>
    </w:p>
    <w:p w:rsidR="003A60C5" w:rsidRPr="00A97A6E" w:rsidRDefault="00A1377A" w:rsidP="003A60C5">
      <w:pPr>
        <w:rPr>
          <w:sz w:val="24"/>
          <w:szCs w:val="24"/>
        </w:rPr>
      </w:pPr>
      <w:r>
        <w:rPr>
          <w:sz w:val="24"/>
          <w:szCs w:val="24"/>
        </w:rPr>
        <w:t>[10</w:t>
      </w:r>
      <w:r w:rsidR="003A60C5" w:rsidRPr="00A97A6E">
        <w:rPr>
          <w:sz w:val="24"/>
          <w:szCs w:val="24"/>
        </w:rPr>
        <w:t xml:space="preserve">] </w:t>
      </w:r>
      <w:hyperlink r:id="rId70" w:history="1">
        <w:r w:rsidR="003A60C5" w:rsidRPr="00A97A6E">
          <w:rPr>
            <w:sz w:val="24"/>
            <w:szCs w:val="24"/>
          </w:rPr>
          <w:t>Montgomery, Hugh L.</w:t>
        </w:r>
      </w:hyperlink>
      <w:r w:rsidR="003A60C5" w:rsidRPr="00A97A6E">
        <w:rPr>
          <w:sz w:val="24"/>
          <w:szCs w:val="24"/>
        </w:rPr>
        <w:t xml:space="preserve">; </w:t>
      </w:r>
      <w:hyperlink r:id="rId71" w:history="1">
        <w:r w:rsidR="003A60C5" w:rsidRPr="00A97A6E">
          <w:rPr>
            <w:sz w:val="24"/>
            <w:szCs w:val="24"/>
          </w:rPr>
          <w:t>Vaughan, Robert C.</w:t>
        </w:r>
      </w:hyperlink>
      <w:r w:rsidR="003A60C5" w:rsidRPr="00A97A6E">
        <w:rPr>
          <w:sz w:val="24"/>
          <w:szCs w:val="24"/>
        </w:rPr>
        <w:t xml:space="preserve"> Multiplicative number theory. I. Classical theory. </w:t>
      </w:r>
      <w:hyperlink r:id="rId72" w:history="1">
        <w:r w:rsidR="003A60C5" w:rsidRPr="00A97A6E">
          <w:rPr>
            <w:sz w:val="24"/>
            <w:szCs w:val="24"/>
          </w:rPr>
          <w:t>Cambridge Studies in Advanced Mathematics, 97.</w:t>
        </w:r>
      </w:hyperlink>
      <w:r w:rsidR="003A60C5" w:rsidRPr="00A97A6E">
        <w:rPr>
          <w:sz w:val="24"/>
          <w:szCs w:val="24"/>
        </w:rPr>
        <w:t xml:space="preserve"> Cambridge University Press, Cambridge, 2007. </w:t>
      </w:r>
    </w:p>
    <w:p w:rsidR="003A60C5" w:rsidRDefault="003A60C5" w:rsidP="003A60C5">
      <w:pPr>
        <w:jc w:val="both"/>
        <w:rPr>
          <w:sz w:val="24"/>
          <w:szCs w:val="24"/>
        </w:rPr>
      </w:pPr>
      <w:r w:rsidRPr="00C6426C">
        <w:rPr>
          <w:sz w:val="24"/>
          <w:szCs w:val="24"/>
        </w:rPr>
        <w:t>[</w:t>
      </w:r>
      <w:r w:rsidR="00A1377A">
        <w:rPr>
          <w:sz w:val="24"/>
          <w:szCs w:val="24"/>
        </w:rPr>
        <w:t>11</w:t>
      </w:r>
      <w:r w:rsidRPr="00C6426C">
        <w:rPr>
          <w:sz w:val="24"/>
          <w:szCs w:val="24"/>
        </w:rPr>
        <w:t xml:space="preserve">] S. Ramanujan, Highly composite numbers, Proc. London Math. Soc. 14 (1915), 347407. </w:t>
      </w:r>
    </w:p>
    <w:p w:rsidR="003A60C5" w:rsidRPr="00C6426C" w:rsidRDefault="003A60C5" w:rsidP="003A60C5">
      <w:pPr>
        <w:jc w:val="both"/>
        <w:rPr>
          <w:sz w:val="24"/>
          <w:szCs w:val="24"/>
        </w:rPr>
      </w:pPr>
      <w:r w:rsidRPr="00C6426C">
        <w:rPr>
          <w:sz w:val="24"/>
          <w:szCs w:val="24"/>
        </w:rPr>
        <w:t>[</w:t>
      </w:r>
      <w:r w:rsidR="00A1377A">
        <w:rPr>
          <w:sz w:val="24"/>
          <w:szCs w:val="24"/>
        </w:rPr>
        <w:t>12</w:t>
      </w:r>
      <w:r w:rsidRPr="00C6426C">
        <w:rPr>
          <w:sz w:val="24"/>
          <w:szCs w:val="24"/>
        </w:rPr>
        <w:t>] J.-L. Nicolas, Petites valeurs de la fonction d’Euler, J. Number Theory 17 (1983) 375–388.</w:t>
      </w:r>
    </w:p>
    <w:p w:rsidR="003A60C5" w:rsidRDefault="003A60C5" w:rsidP="003A60C5">
      <w:pPr>
        <w:jc w:val="both"/>
        <w:rPr>
          <w:sz w:val="24"/>
          <w:szCs w:val="24"/>
        </w:rPr>
      </w:pPr>
      <w:r w:rsidRPr="00C6426C">
        <w:rPr>
          <w:sz w:val="24"/>
          <w:szCs w:val="24"/>
        </w:rPr>
        <w:t>[</w:t>
      </w:r>
      <w:r w:rsidR="00A1377A">
        <w:rPr>
          <w:sz w:val="24"/>
          <w:szCs w:val="24"/>
        </w:rPr>
        <w:t>13</w:t>
      </w:r>
      <w:r w:rsidRPr="00C6426C">
        <w:rPr>
          <w:sz w:val="24"/>
          <w:szCs w:val="24"/>
        </w:rPr>
        <w:t>] G. Robin, Grandes valeurs de la fonction somme des diviseurs et hypoth`ese de Riemann,</w:t>
      </w:r>
      <w:r>
        <w:rPr>
          <w:sz w:val="24"/>
          <w:szCs w:val="24"/>
        </w:rPr>
        <w:t xml:space="preserve"> </w:t>
      </w:r>
      <w:r w:rsidRPr="00C6426C">
        <w:rPr>
          <w:sz w:val="24"/>
          <w:szCs w:val="24"/>
        </w:rPr>
        <w:t>J. Math. Pures Appl. (9) 63 (1984) 187–213.</w:t>
      </w:r>
    </w:p>
    <w:p w:rsidR="00D97950" w:rsidRDefault="00D97950" w:rsidP="00D97950">
      <w:pPr>
        <w:jc w:val="both"/>
        <w:rPr>
          <w:sz w:val="24"/>
          <w:szCs w:val="24"/>
        </w:rPr>
      </w:pPr>
      <w:r w:rsidRPr="00C6426C">
        <w:rPr>
          <w:sz w:val="24"/>
          <w:szCs w:val="24"/>
        </w:rPr>
        <w:t>[</w:t>
      </w:r>
      <w:r w:rsidR="0089241E">
        <w:rPr>
          <w:sz w:val="24"/>
          <w:szCs w:val="24"/>
        </w:rPr>
        <w:t>14</w:t>
      </w:r>
      <w:r w:rsidRPr="00C6426C">
        <w:rPr>
          <w:sz w:val="24"/>
          <w:szCs w:val="24"/>
        </w:rPr>
        <w:t>] Y.-J. Choie, N. Lichiardopol, P. Moree, P. Sole, On Robin's criterion for the Riemann Hypothesis, arXiv:math/0604314</w:t>
      </w:r>
      <w:r w:rsidR="003A60C5">
        <w:rPr>
          <w:sz w:val="24"/>
          <w:szCs w:val="24"/>
        </w:rPr>
        <w:t>.</w:t>
      </w:r>
    </w:p>
    <w:p w:rsidR="003A60C5" w:rsidRDefault="003A60C5" w:rsidP="003A60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5200D">
        <w:rPr>
          <w:rFonts w:ascii="Times New Roman" w:hAnsi="Times New Roman" w:cs="Times New Roman"/>
          <w:sz w:val="24"/>
          <w:szCs w:val="24"/>
        </w:rPr>
        <w:t>[</w:t>
      </w:r>
      <w:r w:rsidR="0089241E">
        <w:rPr>
          <w:rFonts w:ascii="Times New Roman" w:hAnsi="Times New Roman" w:cs="Times New Roman"/>
          <w:sz w:val="24"/>
          <w:szCs w:val="24"/>
        </w:rPr>
        <w:t>15</w:t>
      </w:r>
      <w:r w:rsidRPr="0005200D">
        <w:rPr>
          <w:rFonts w:ascii="Times New Roman" w:hAnsi="Times New Roman" w:cs="Times New Roman"/>
          <w:sz w:val="24"/>
          <w:szCs w:val="24"/>
        </w:rPr>
        <w:t xml:space="preserve">] Shapiro, Harold N. Introduction to the theory of numbers. Pure and Applied Mathematics. A Wiley-Interscience Publication. New York, 1983. </w:t>
      </w:r>
    </w:p>
    <w:p w:rsidR="003A60C5" w:rsidRPr="00C6426C" w:rsidRDefault="003A60C5" w:rsidP="003A60C5">
      <w:pPr>
        <w:jc w:val="both"/>
        <w:rPr>
          <w:sz w:val="24"/>
          <w:szCs w:val="24"/>
        </w:rPr>
      </w:pPr>
      <w:r w:rsidRPr="00FD24A9">
        <w:rPr>
          <w:sz w:val="24"/>
          <w:szCs w:val="24"/>
        </w:rPr>
        <w:t>[</w:t>
      </w:r>
      <w:r w:rsidR="0089241E">
        <w:rPr>
          <w:sz w:val="24"/>
          <w:szCs w:val="24"/>
        </w:rPr>
        <w:t>16</w:t>
      </w:r>
      <w:r w:rsidRPr="00C6426C">
        <w:rPr>
          <w:sz w:val="24"/>
          <w:szCs w:val="24"/>
        </w:rPr>
        <w:t>] G. Tenenbaum, Introduction to analytic and probabilistic number theory, Cambridge</w:t>
      </w:r>
      <w:r>
        <w:rPr>
          <w:sz w:val="24"/>
          <w:szCs w:val="24"/>
        </w:rPr>
        <w:t xml:space="preserve"> </w:t>
      </w:r>
      <w:r w:rsidRPr="00C6426C">
        <w:rPr>
          <w:sz w:val="24"/>
          <w:szCs w:val="24"/>
        </w:rPr>
        <w:t>Studies in Advanced Mathematics 46, (Cambridge University Press, Cambridge, 1995.</w:t>
      </w:r>
    </w:p>
    <w:p w:rsidR="003A60C5" w:rsidRPr="00C6426C" w:rsidRDefault="003A60C5" w:rsidP="003A60C5">
      <w:pPr>
        <w:rPr>
          <w:sz w:val="24"/>
          <w:szCs w:val="24"/>
        </w:rPr>
      </w:pPr>
      <w:r>
        <w:rPr>
          <w:sz w:val="24"/>
          <w:szCs w:val="24"/>
        </w:rPr>
        <w:t>[</w:t>
      </w:r>
      <w:r w:rsidR="0089241E">
        <w:rPr>
          <w:sz w:val="24"/>
          <w:szCs w:val="24"/>
        </w:rPr>
        <w:t>17</w:t>
      </w:r>
      <w:r>
        <w:rPr>
          <w:sz w:val="24"/>
          <w:szCs w:val="24"/>
        </w:rPr>
        <w:t>] Mark B. Villarino</w:t>
      </w:r>
      <w:r w:rsidRPr="00C6426C">
        <w:rPr>
          <w:sz w:val="24"/>
          <w:szCs w:val="24"/>
        </w:rPr>
        <w:t>, Mertens' Proof of Mertens' Theorem, arXiv:math/0504289v3</w:t>
      </w:r>
      <w:r>
        <w:rPr>
          <w:sz w:val="24"/>
          <w:szCs w:val="24"/>
        </w:rPr>
        <w:t>.</w:t>
      </w:r>
    </w:p>
    <w:p w:rsidR="003A60C5" w:rsidRDefault="003A60C5" w:rsidP="003A60C5">
      <w:pPr>
        <w:jc w:val="both"/>
        <w:rPr>
          <w:sz w:val="24"/>
        </w:rPr>
      </w:pPr>
      <w:r>
        <w:rPr>
          <w:sz w:val="24"/>
        </w:rPr>
        <w:t>[</w:t>
      </w:r>
      <w:r w:rsidR="0089241E">
        <w:rPr>
          <w:sz w:val="24"/>
        </w:rPr>
        <w:t>18</w:t>
      </w:r>
      <w:r>
        <w:rPr>
          <w:sz w:val="24"/>
        </w:rPr>
        <w:t>] Wikipedia.org.</w:t>
      </w:r>
    </w:p>
    <w:p w:rsidR="00D97950" w:rsidRDefault="00D97950" w:rsidP="00D9795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89241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] Weingartner, Andreas. The distribution functions of $\sigma(n)/n$ and $n/\phi(n)$. Proc. Amer. Math. Soc. 135 (2007), no. 9, 2677-2681</w:t>
      </w:r>
    </w:p>
    <w:p w:rsidR="00D97950" w:rsidRDefault="00D97950" w:rsidP="00D97950">
      <w:pPr>
        <w:jc w:val="both"/>
        <w:rPr>
          <w:sz w:val="24"/>
          <w:szCs w:val="24"/>
        </w:rPr>
      </w:pPr>
      <w:r>
        <w:rPr>
          <w:sz w:val="24"/>
          <w:szCs w:val="24"/>
        </w:rPr>
        <w:t>[</w:t>
      </w:r>
      <w:r w:rsidR="0089241E">
        <w:rPr>
          <w:sz w:val="24"/>
          <w:szCs w:val="24"/>
        </w:rPr>
        <w:t>20</w:t>
      </w:r>
      <w:r>
        <w:rPr>
          <w:sz w:val="24"/>
          <w:szCs w:val="24"/>
        </w:rPr>
        <w:t>] Weingartner, Andreas. The limiting distribution of the divisor function. J. Number Theory 129 (2009), no. 6, 1432-1442.</w:t>
      </w:r>
    </w:p>
    <w:p w:rsidR="003A60C5" w:rsidRPr="00C6426C" w:rsidRDefault="003A60C5" w:rsidP="003A60C5">
      <w:pPr>
        <w:jc w:val="both"/>
        <w:rPr>
          <w:sz w:val="24"/>
          <w:szCs w:val="24"/>
        </w:rPr>
      </w:pPr>
      <w:r w:rsidRPr="005C40C2">
        <w:rPr>
          <w:sz w:val="24"/>
          <w:szCs w:val="24"/>
        </w:rPr>
        <w:t>[</w:t>
      </w:r>
      <w:r w:rsidR="0089241E">
        <w:rPr>
          <w:sz w:val="24"/>
          <w:szCs w:val="24"/>
        </w:rPr>
        <w:t>21</w:t>
      </w:r>
      <w:r w:rsidRPr="005C40C2">
        <w:rPr>
          <w:sz w:val="24"/>
          <w:szCs w:val="24"/>
        </w:rPr>
        <w:t xml:space="preserve">] Marek Wójtowicz, Robin's inequality and the Riemann hypothesis,  Proc. Japan Acad. Ser. A Math. Sci. Volume 83, Number 4 (2007), 47-49. </w:t>
      </w:r>
    </w:p>
    <w:p w:rsidR="00036CD3" w:rsidRDefault="00036CD3" w:rsidP="00D97950">
      <w:pPr>
        <w:jc w:val="both"/>
        <w:rPr>
          <w:sz w:val="24"/>
          <w:szCs w:val="24"/>
        </w:rPr>
      </w:pPr>
    </w:p>
    <w:sectPr w:rsidR="00036CD3" w:rsidSect="003B0A4A">
      <w:headerReference w:type="even" r:id="rId73"/>
      <w:headerReference w:type="default" r:id="rId74"/>
      <w:footerReference w:type="even" r:id="rId75"/>
      <w:footerReference w:type="default" r:id="rId76"/>
      <w:headerReference w:type="first" r:id="rId77"/>
      <w:footerReference w:type="first" r:id="rId78"/>
      <w:pgSz w:w="12240" w:h="15840" w:code="1"/>
      <w:pgMar w:top="720" w:right="720" w:bottom="720" w:left="720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77A" w:rsidRDefault="00A1377A">
      <w:r>
        <w:separator/>
      </w:r>
    </w:p>
  </w:endnote>
  <w:endnote w:type="continuationSeparator" w:id="0">
    <w:p w:rsidR="00A1377A" w:rsidRDefault="00A1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77A" w:rsidRDefault="008F4AD4" w:rsidP="00036C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377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377A" w:rsidRDefault="00A1377A" w:rsidP="00036CD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77A" w:rsidRDefault="00A1377A" w:rsidP="00EB10D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484" w:rsidRDefault="00E154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77A" w:rsidRDefault="00A1377A">
      <w:r>
        <w:separator/>
      </w:r>
    </w:p>
  </w:footnote>
  <w:footnote w:type="continuationSeparator" w:id="0">
    <w:p w:rsidR="00A1377A" w:rsidRDefault="00A13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484" w:rsidRDefault="00E154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77A" w:rsidRDefault="008F4AD4">
    <w:pPr>
      <w:pStyle w:val="Header"/>
      <w:jc w:val="right"/>
      <w:rPr>
        <w:sz w:val="24"/>
      </w:rPr>
    </w:pPr>
    <w:r>
      <w:rPr>
        <w:rStyle w:val="PageNumber"/>
      </w:rPr>
      <w:fldChar w:fldCharType="begin"/>
    </w:r>
    <w:r w:rsidR="00A1377A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76AFD">
      <w:rPr>
        <w:rStyle w:val="PageNumber"/>
        <w:noProof/>
      </w:rPr>
      <w:t>8</w:t>
    </w:r>
    <w:r>
      <w:rPr>
        <w:rStyle w:val="PageNumber"/>
      </w:rPr>
      <w:fldChar w:fldCharType="end"/>
    </w:r>
    <w:r w:rsidR="00A1377A">
      <w:rPr>
        <w:rStyle w:val="PageNumber"/>
      </w:rPr>
      <w:t xml:space="preserve">                                                                                                                                                             </w:t>
    </w:r>
    <w:r w:rsidR="00A1377A">
      <w:rPr>
        <w:sz w:val="24"/>
      </w:rPr>
      <w:t xml:space="preserve"> Totient Function Inequality</w:t>
    </w:r>
  </w:p>
  <w:p w:rsidR="00A1377A" w:rsidRDefault="00A1377A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484" w:rsidRDefault="00E154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FFFFFF1D"/>
    <w:multiLevelType w:val="multilevel"/>
    <w:tmpl w:val="E070B8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0424841"/>
    <w:multiLevelType w:val="hybridMultilevel"/>
    <w:tmpl w:val="086C919A"/>
    <w:lvl w:ilvl="0" w:tplc="C0AE5AD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504A33"/>
    <w:multiLevelType w:val="multilevel"/>
    <w:tmpl w:val="941A522C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F97535"/>
    <w:multiLevelType w:val="hybridMultilevel"/>
    <w:tmpl w:val="D74E8E30"/>
    <w:lvl w:ilvl="0" w:tplc="8286BC1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02E"/>
    <w:rsid w:val="00036CD3"/>
    <w:rsid w:val="00037180"/>
    <w:rsid w:val="000371F1"/>
    <w:rsid w:val="00040D8F"/>
    <w:rsid w:val="00113064"/>
    <w:rsid w:val="0016402E"/>
    <w:rsid w:val="00236D4B"/>
    <w:rsid w:val="00253D3A"/>
    <w:rsid w:val="002D4B81"/>
    <w:rsid w:val="00305E40"/>
    <w:rsid w:val="00336372"/>
    <w:rsid w:val="003A60C5"/>
    <w:rsid w:val="003A6D9C"/>
    <w:rsid w:val="003B0A4A"/>
    <w:rsid w:val="003B7594"/>
    <w:rsid w:val="003E46A6"/>
    <w:rsid w:val="00481DBB"/>
    <w:rsid w:val="004F0C48"/>
    <w:rsid w:val="005836B9"/>
    <w:rsid w:val="005B16A2"/>
    <w:rsid w:val="0070353A"/>
    <w:rsid w:val="007F74FC"/>
    <w:rsid w:val="0082471D"/>
    <w:rsid w:val="0089241E"/>
    <w:rsid w:val="008F4AD4"/>
    <w:rsid w:val="0090031F"/>
    <w:rsid w:val="00916309"/>
    <w:rsid w:val="009178E1"/>
    <w:rsid w:val="00963FC9"/>
    <w:rsid w:val="00982256"/>
    <w:rsid w:val="009A4991"/>
    <w:rsid w:val="009C2ED6"/>
    <w:rsid w:val="009F1043"/>
    <w:rsid w:val="00A1377A"/>
    <w:rsid w:val="00A20394"/>
    <w:rsid w:val="00A218A6"/>
    <w:rsid w:val="00A5556B"/>
    <w:rsid w:val="00AB1E53"/>
    <w:rsid w:val="00B8799C"/>
    <w:rsid w:val="00BA49E1"/>
    <w:rsid w:val="00C82E92"/>
    <w:rsid w:val="00CE2FE3"/>
    <w:rsid w:val="00D01B63"/>
    <w:rsid w:val="00D45990"/>
    <w:rsid w:val="00D97950"/>
    <w:rsid w:val="00E075DC"/>
    <w:rsid w:val="00E13E12"/>
    <w:rsid w:val="00E15484"/>
    <w:rsid w:val="00E43B89"/>
    <w:rsid w:val="00E44BB3"/>
    <w:rsid w:val="00E76AFD"/>
    <w:rsid w:val="00EB10DD"/>
    <w:rsid w:val="00EE08BF"/>
    <w:rsid w:val="00EF4447"/>
    <w:rsid w:val="00F23AA6"/>
    <w:rsid w:val="00FA7261"/>
    <w:rsid w:val="00FF7C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725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2DDA"/>
  </w:style>
  <w:style w:type="paragraph" w:styleId="Heading1">
    <w:name w:val="heading 1"/>
    <w:basedOn w:val="Normal"/>
    <w:next w:val="Normal"/>
    <w:qFormat/>
    <w:rsid w:val="008F4AD4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8F4AD4"/>
    <w:pPr>
      <w:keepNext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F4AD4"/>
    <w:rPr>
      <w:sz w:val="24"/>
    </w:rPr>
  </w:style>
  <w:style w:type="paragraph" w:styleId="Footer">
    <w:name w:val="footer"/>
    <w:basedOn w:val="Normal"/>
    <w:rsid w:val="008F4A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4AD4"/>
  </w:style>
  <w:style w:type="paragraph" w:styleId="Header">
    <w:name w:val="header"/>
    <w:basedOn w:val="Normal"/>
    <w:rsid w:val="008F4AD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F56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1">
    <w:name w:val="me1"/>
    <w:rsid w:val="00DC751A"/>
    <w:rPr>
      <w:b/>
      <w:bCs/>
      <w:vanish w:val="0"/>
      <w:webHidden w:val="0"/>
      <w:specVanish w:val="0"/>
    </w:rPr>
  </w:style>
  <w:style w:type="character" w:customStyle="1" w:styleId="pronset1">
    <w:name w:val="pronset1"/>
    <w:rsid w:val="00DC751A"/>
    <w:rPr>
      <w:color w:val="116699"/>
    </w:rPr>
  </w:style>
  <w:style w:type="character" w:styleId="Hyperlink">
    <w:name w:val="Hyperlink"/>
    <w:rsid w:val="007A28F6"/>
    <w:rPr>
      <w:strike w:val="0"/>
      <w:dstrike w:val="0"/>
      <w:color w:val="002BB8"/>
      <w:u w:val="none"/>
      <w:effect w:val="none"/>
    </w:rPr>
  </w:style>
  <w:style w:type="character" w:styleId="HTMLCite">
    <w:name w:val="HTML Cite"/>
    <w:rsid w:val="007A28F6"/>
    <w:rPr>
      <w:i w:val="0"/>
      <w:iCs w:val="0"/>
    </w:rPr>
  </w:style>
  <w:style w:type="character" w:customStyle="1" w:styleId="z3988">
    <w:name w:val="z3988"/>
    <w:basedOn w:val="DefaultParagraphFont"/>
    <w:rsid w:val="007A28F6"/>
  </w:style>
  <w:style w:type="paragraph" w:styleId="PlainText">
    <w:name w:val="Plain Text"/>
    <w:basedOn w:val="Normal"/>
    <w:link w:val="PlainTextChar"/>
    <w:uiPriority w:val="99"/>
    <w:rsid w:val="00E40807"/>
    <w:rPr>
      <w:rFonts w:ascii="Courier New" w:hAnsi="Courier New" w:cs="Courier New"/>
    </w:rPr>
  </w:style>
  <w:style w:type="paragraph" w:styleId="HTMLPreformatted">
    <w:name w:val="HTML Preformatted"/>
    <w:basedOn w:val="Normal"/>
    <w:rsid w:val="00E742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sz w:val="24"/>
      <w:szCs w:val="24"/>
    </w:rPr>
  </w:style>
  <w:style w:type="character" w:customStyle="1" w:styleId="PlainTextChar">
    <w:name w:val="Plain Text Char"/>
    <w:link w:val="PlainText"/>
    <w:uiPriority w:val="99"/>
    <w:rsid w:val="005F2EEE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695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51368">
                  <w:marLeft w:val="2928"/>
                  <w:marRight w:val="0"/>
                  <w:marTop w:val="720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none" w:sz="0" w:space="0" w:color="auto"/>
                  </w:divBdr>
                  <w:divsChild>
                    <w:div w:id="111949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9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5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986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0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0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8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3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49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4083">
                                          <w:marLeft w:val="218"/>
                                          <w:marRight w:val="218"/>
                                          <w:marTop w:val="218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82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47" Type="http://schemas.openxmlformats.org/officeDocument/2006/relationships/image" Target="media/image40.e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63" Type="http://schemas.openxmlformats.org/officeDocument/2006/relationships/image" Target="media/image56.emf"/><Relationship Id="rId68" Type="http://schemas.openxmlformats.org/officeDocument/2006/relationships/hyperlink" Target="http://www.ams.org/mathscinet/search/publications.html?pg1=IID&amp;s1=92180" TargetMode="External"/><Relationship Id="rId76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hyperlink" Target="http://www.ams.org/mathscinet/search/publications.html?pg1=IID&amp;s1=177490" TargetMode="Externa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1" Type="http://schemas.openxmlformats.org/officeDocument/2006/relationships/image" Target="media/image4.w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image" Target="media/image38.e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66" Type="http://schemas.openxmlformats.org/officeDocument/2006/relationships/image" Target="media/image59.emf"/><Relationship Id="rId74" Type="http://schemas.openxmlformats.org/officeDocument/2006/relationships/header" Target="header2.xm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54.emf"/><Relationship Id="rId10" Type="http://schemas.openxmlformats.org/officeDocument/2006/relationships/image" Target="media/image3.w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4" Type="http://schemas.openxmlformats.org/officeDocument/2006/relationships/image" Target="media/image37.e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73" Type="http://schemas.openxmlformats.org/officeDocument/2006/relationships/header" Target="header1.xml"/><Relationship Id="rId78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emf"/><Relationship Id="rId27" Type="http://schemas.openxmlformats.org/officeDocument/2006/relationships/image" Target="media/image20.w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48" Type="http://schemas.openxmlformats.org/officeDocument/2006/relationships/image" Target="media/image41.emf"/><Relationship Id="rId56" Type="http://schemas.openxmlformats.org/officeDocument/2006/relationships/image" Target="media/image49.wmf"/><Relationship Id="rId64" Type="http://schemas.openxmlformats.org/officeDocument/2006/relationships/image" Target="media/image57.emf"/><Relationship Id="rId69" Type="http://schemas.openxmlformats.org/officeDocument/2006/relationships/hyperlink" Target="http://www.ams.org/mathscinet/search/series.html?cn=A_WileyInterscience_Publication" TargetMode="External"/><Relationship Id="rId77" Type="http://schemas.openxmlformats.org/officeDocument/2006/relationships/header" Target="header3.xml"/><Relationship Id="rId8" Type="http://schemas.openxmlformats.org/officeDocument/2006/relationships/image" Target="media/image1.wmf"/><Relationship Id="rId51" Type="http://schemas.openxmlformats.org/officeDocument/2006/relationships/image" Target="media/image44.emf"/><Relationship Id="rId72" Type="http://schemas.openxmlformats.org/officeDocument/2006/relationships/hyperlink" Target="http://www.ams.org/mathscinet/search/series.html?cn=Cambridge_Studies_in_Advanced_Mathematics" TargetMode="External"/><Relationship Id="rId80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5.w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wmf"/><Relationship Id="rId46" Type="http://schemas.openxmlformats.org/officeDocument/2006/relationships/image" Target="media/image39.emf"/><Relationship Id="rId59" Type="http://schemas.openxmlformats.org/officeDocument/2006/relationships/image" Target="media/image52.wmf"/><Relationship Id="rId67" Type="http://schemas.openxmlformats.org/officeDocument/2006/relationships/image" Target="media/image60.emf"/><Relationship Id="rId20" Type="http://schemas.openxmlformats.org/officeDocument/2006/relationships/image" Target="media/image13.emf"/><Relationship Id="rId41" Type="http://schemas.openxmlformats.org/officeDocument/2006/relationships/image" Target="media/image34.emf"/><Relationship Id="rId54" Type="http://schemas.openxmlformats.org/officeDocument/2006/relationships/image" Target="media/image47.wmf"/><Relationship Id="rId62" Type="http://schemas.openxmlformats.org/officeDocument/2006/relationships/image" Target="media/image55.emf"/><Relationship Id="rId70" Type="http://schemas.openxmlformats.org/officeDocument/2006/relationships/hyperlink" Target="http://www.ams.org/mathscinet/search/publications.html?pg1=IID&amp;s1=126550" TargetMode="External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image" Target="media/image42.emf"/><Relationship Id="rId57" Type="http://schemas.openxmlformats.org/officeDocument/2006/relationships/image" Target="media/image5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1877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2013-07-11T23:26:00Z</dcterms:created>
  <dcterms:modified xsi:type="dcterms:W3CDTF">2013-07-11T23:26:00Z</dcterms:modified>
</cp:coreProperties>
</file>